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3240"/>
      </w:tblGrid>
      <w:tr w:rsidR="0008265B" w:rsidRPr="00943432" w:rsidTr="000A3CF7">
        <w:tc>
          <w:tcPr>
            <w:tcW w:w="7218" w:type="dxa"/>
            <w:vMerge w:val="restart"/>
            <w:vAlign w:val="bottom"/>
          </w:tcPr>
          <w:p w:rsidR="0008265B" w:rsidRPr="00943432" w:rsidRDefault="0008265B" w:rsidP="001900BC">
            <w:pPr>
              <w:spacing w:before="360"/>
              <w:ind w:left="-108"/>
              <w:rPr>
                <w:b/>
                <w:sz w:val="28"/>
              </w:rPr>
            </w:pPr>
            <w:r w:rsidRPr="00943432">
              <w:rPr>
                <w:b/>
                <w:sz w:val="28"/>
              </w:rPr>
              <w:t>MEDIA RELEASE</w:t>
            </w:r>
          </w:p>
        </w:tc>
        <w:tc>
          <w:tcPr>
            <w:tcW w:w="3240" w:type="dxa"/>
          </w:tcPr>
          <w:p w:rsidR="0008265B" w:rsidRPr="00943432" w:rsidRDefault="0008265B" w:rsidP="0008265B">
            <w:pPr>
              <w:rPr>
                <w:sz w:val="18"/>
                <w:szCs w:val="20"/>
              </w:rPr>
            </w:pPr>
            <w:r w:rsidRPr="00943432">
              <w:rPr>
                <w:sz w:val="18"/>
                <w:szCs w:val="20"/>
              </w:rPr>
              <w:t>Contact: Peter Jarvis</w:t>
            </w:r>
          </w:p>
        </w:tc>
      </w:tr>
      <w:tr w:rsidR="0008265B" w:rsidRPr="00943432" w:rsidTr="000A3CF7">
        <w:tc>
          <w:tcPr>
            <w:tcW w:w="7218" w:type="dxa"/>
            <w:vMerge/>
          </w:tcPr>
          <w:p w:rsidR="0008265B" w:rsidRPr="00943432" w:rsidRDefault="0008265B" w:rsidP="001900BC">
            <w:pPr>
              <w:ind w:left="-108"/>
              <w:rPr>
                <w:sz w:val="18"/>
                <w:szCs w:val="20"/>
              </w:rPr>
            </w:pPr>
          </w:p>
        </w:tc>
        <w:tc>
          <w:tcPr>
            <w:tcW w:w="3240" w:type="dxa"/>
          </w:tcPr>
          <w:p w:rsidR="0008265B" w:rsidRPr="00943432" w:rsidRDefault="0008265B" w:rsidP="0008265B">
            <w:pPr>
              <w:rPr>
                <w:sz w:val="18"/>
                <w:szCs w:val="20"/>
              </w:rPr>
            </w:pPr>
            <w:r w:rsidRPr="00943432">
              <w:rPr>
                <w:sz w:val="18"/>
                <w:szCs w:val="20"/>
              </w:rPr>
              <w:t>Storm Interface</w:t>
            </w:r>
          </w:p>
        </w:tc>
      </w:tr>
      <w:tr w:rsidR="0008265B" w:rsidRPr="00943432" w:rsidTr="000A3CF7">
        <w:tc>
          <w:tcPr>
            <w:tcW w:w="7218" w:type="dxa"/>
            <w:vMerge/>
          </w:tcPr>
          <w:p w:rsidR="0008265B" w:rsidRPr="00943432" w:rsidRDefault="0008265B" w:rsidP="001900BC">
            <w:pPr>
              <w:ind w:left="-108"/>
              <w:rPr>
                <w:sz w:val="18"/>
                <w:szCs w:val="20"/>
              </w:rPr>
            </w:pPr>
          </w:p>
        </w:tc>
        <w:tc>
          <w:tcPr>
            <w:tcW w:w="3240" w:type="dxa"/>
          </w:tcPr>
          <w:p w:rsidR="0008265B" w:rsidRPr="00943432" w:rsidRDefault="0008265B" w:rsidP="0008265B">
            <w:pPr>
              <w:rPr>
                <w:sz w:val="18"/>
                <w:szCs w:val="20"/>
              </w:rPr>
            </w:pPr>
            <w:r w:rsidRPr="00943432">
              <w:rPr>
                <w:sz w:val="18"/>
                <w:szCs w:val="20"/>
              </w:rPr>
              <w:t>Phone: +44 (0)1895 456200</w:t>
            </w:r>
          </w:p>
        </w:tc>
      </w:tr>
      <w:tr w:rsidR="0008265B" w:rsidRPr="00943432" w:rsidTr="000A3CF7">
        <w:tc>
          <w:tcPr>
            <w:tcW w:w="7218" w:type="dxa"/>
            <w:vMerge/>
          </w:tcPr>
          <w:p w:rsidR="0008265B" w:rsidRPr="00943432" w:rsidRDefault="0008265B" w:rsidP="001900BC">
            <w:pPr>
              <w:ind w:left="-108"/>
              <w:rPr>
                <w:b/>
                <w:sz w:val="20"/>
              </w:rPr>
            </w:pPr>
          </w:p>
        </w:tc>
        <w:tc>
          <w:tcPr>
            <w:tcW w:w="3240" w:type="dxa"/>
          </w:tcPr>
          <w:p w:rsidR="0008265B" w:rsidRPr="00943432" w:rsidRDefault="0008265B" w:rsidP="0008265B">
            <w:pPr>
              <w:rPr>
                <w:sz w:val="18"/>
                <w:szCs w:val="20"/>
              </w:rPr>
            </w:pPr>
            <w:r w:rsidRPr="00943432">
              <w:rPr>
                <w:sz w:val="18"/>
                <w:szCs w:val="20"/>
              </w:rPr>
              <w:t>Email: sales@storm-interface.com</w:t>
            </w:r>
          </w:p>
        </w:tc>
      </w:tr>
      <w:tr w:rsidR="0008265B" w:rsidRPr="00943432" w:rsidTr="000A3CF7">
        <w:tc>
          <w:tcPr>
            <w:tcW w:w="7218" w:type="dxa"/>
          </w:tcPr>
          <w:p w:rsidR="0008265B" w:rsidRPr="00943432" w:rsidRDefault="0008265B" w:rsidP="00B476A9">
            <w:pPr>
              <w:ind w:left="-108"/>
              <w:rPr>
                <w:sz w:val="18"/>
                <w:szCs w:val="20"/>
              </w:rPr>
            </w:pPr>
            <w:r w:rsidRPr="00943432">
              <w:rPr>
                <w:b/>
                <w:sz w:val="20"/>
              </w:rPr>
              <w:t xml:space="preserve">London, England. </w:t>
            </w:r>
            <w:r w:rsidR="003C3217">
              <w:rPr>
                <w:b/>
                <w:sz w:val="20"/>
              </w:rPr>
              <w:t>Ju</w:t>
            </w:r>
            <w:r w:rsidR="00B476A9">
              <w:rPr>
                <w:b/>
                <w:sz w:val="20"/>
              </w:rPr>
              <w:t>ne</w:t>
            </w:r>
            <w:bookmarkStart w:id="0" w:name="_GoBack"/>
            <w:bookmarkEnd w:id="0"/>
            <w:r w:rsidR="00BB7F57">
              <w:rPr>
                <w:b/>
                <w:sz w:val="20"/>
              </w:rPr>
              <w:t xml:space="preserve"> 2016</w:t>
            </w:r>
          </w:p>
        </w:tc>
        <w:tc>
          <w:tcPr>
            <w:tcW w:w="3240" w:type="dxa"/>
          </w:tcPr>
          <w:p w:rsidR="0008265B" w:rsidRPr="00943432" w:rsidRDefault="0008265B" w:rsidP="0008265B">
            <w:pPr>
              <w:rPr>
                <w:sz w:val="18"/>
                <w:szCs w:val="20"/>
              </w:rPr>
            </w:pPr>
            <w:r w:rsidRPr="00943432">
              <w:rPr>
                <w:sz w:val="18"/>
                <w:szCs w:val="20"/>
              </w:rPr>
              <w:t xml:space="preserve">Web: </w:t>
            </w:r>
            <w:hyperlink r:id="rId6" w:history="1">
              <w:r w:rsidRPr="00943432">
                <w:rPr>
                  <w:rStyle w:val="Hyperlink"/>
                  <w:sz w:val="18"/>
                  <w:szCs w:val="20"/>
                </w:rPr>
                <w:t>www.storm-interface.com</w:t>
              </w:r>
            </w:hyperlink>
          </w:p>
        </w:tc>
      </w:tr>
    </w:tbl>
    <w:p w:rsidR="008C5A50" w:rsidRPr="00D97FCD" w:rsidRDefault="008C5A50" w:rsidP="00BB7F57">
      <w:pPr>
        <w:rPr>
          <w:lang w:val="en-GB"/>
        </w:rPr>
      </w:pPr>
    </w:p>
    <w:p w:rsidR="00671E98" w:rsidRPr="00BB7F57" w:rsidRDefault="00A82ACE" w:rsidP="008C5A50">
      <w:pPr>
        <w:rPr>
          <w:rFonts w:ascii="Calibri" w:hAnsi="Calibri"/>
          <w:b/>
          <w:color w:val="1F497D"/>
          <w:sz w:val="28"/>
          <w:szCs w:val="28"/>
          <w:lang w:val="en-GB"/>
        </w:rPr>
      </w:pPr>
      <w:r>
        <w:rPr>
          <w:rFonts w:ascii="Calibri" w:hAnsi="Calibri"/>
          <w:b/>
          <w:color w:val="1F497D"/>
          <w:sz w:val="28"/>
          <w:szCs w:val="28"/>
          <w:lang w:val="en-GB"/>
        </w:rPr>
        <w:t xml:space="preserve">Intermountain Lock &amp; Security Supply to be the first in North America to receive new S60 </w:t>
      </w:r>
      <w:r w:rsidR="00622391">
        <w:rPr>
          <w:rFonts w:ascii="Calibri" w:hAnsi="Calibri"/>
          <w:b/>
          <w:color w:val="1F497D"/>
          <w:sz w:val="28"/>
          <w:szCs w:val="28"/>
          <w:lang w:val="en-GB"/>
        </w:rPr>
        <w:t>keypad/reader</w:t>
      </w:r>
      <w:r>
        <w:rPr>
          <w:rFonts w:ascii="Calibri" w:hAnsi="Calibri"/>
          <w:b/>
          <w:color w:val="1F497D"/>
          <w:sz w:val="28"/>
          <w:szCs w:val="28"/>
          <w:lang w:val="en-GB"/>
        </w:rPr>
        <w:t xml:space="preserve"> </w:t>
      </w:r>
      <w:r w:rsidR="00BB7F57">
        <w:rPr>
          <w:rFonts w:ascii="Calibri" w:hAnsi="Calibri"/>
          <w:b/>
          <w:color w:val="1F497D"/>
          <w:sz w:val="28"/>
          <w:szCs w:val="28"/>
          <w:lang w:val="en-GB"/>
        </w:rPr>
        <w:t xml:space="preserve"> </w:t>
      </w:r>
    </w:p>
    <w:p w:rsidR="00BB7F57" w:rsidRPr="00BB7F57" w:rsidRDefault="00A82ACE" w:rsidP="008C5A50">
      <w:pPr>
        <w:rPr>
          <w:rFonts w:ascii="Calibri" w:hAnsi="Calibri"/>
          <w:b/>
          <w:color w:val="1F497D"/>
          <w:lang w:val="en-GB"/>
        </w:rPr>
      </w:pPr>
      <w:r>
        <w:rPr>
          <w:rFonts w:ascii="Calibri" w:hAnsi="Calibri"/>
          <w:b/>
          <w:color w:val="1F497D"/>
          <w:lang w:val="en-GB"/>
        </w:rPr>
        <w:t>Storm Interface have confi</w:t>
      </w:r>
      <w:r w:rsidR="00E70B3F">
        <w:rPr>
          <w:rFonts w:ascii="Calibri" w:hAnsi="Calibri"/>
          <w:b/>
          <w:color w:val="1F497D"/>
          <w:lang w:val="en-GB"/>
        </w:rPr>
        <w:t>rmed that newly appointed ‘Storm-</w:t>
      </w:r>
      <w:r>
        <w:rPr>
          <w:rFonts w:ascii="Calibri" w:hAnsi="Calibri"/>
          <w:b/>
          <w:color w:val="1F497D"/>
          <w:lang w:val="en-GB"/>
        </w:rPr>
        <w:t>In</w:t>
      </w:r>
      <w:r w:rsidR="00E70B3F">
        <w:rPr>
          <w:rFonts w:ascii="Calibri" w:hAnsi="Calibri"/>
          <w:b/>
          <w:color w:val="1F497D"/>
          <w:lang w:val="en-GB"/>
        </w:rPr>
        <w:t>-</w:t>
      </w:r>
      <w:r>
        <w:rPr>
          <w:rFonts w:ascii="Calibri" w:hAnsi="Calibri"/>
          <w:b/>
          <w:color w:val="1F497D"/>
          <w:lang w:val="en-GB"/>
        </w:rPr>
        <w:t>Stock</w:t>
      </w:r>
      <w:r w:rsidR="00E70B3F">
        <w:rPr>
          <w:rFonts w:ascii="Calibri" w:hAnsi="Calibri"/>
          <w:b/>
          <w:color w:val="1F497D"/>
          <w:lang w:val="en-GB"/>
        </w:rPr>
        <w:t>’ partner</w:t>
      </w:r>
      <w:r>
        <w:rPr>
          <w:rFonts w:ascii="Calibri" w:hAnsi="Calibri"/>
          <w:b/>
          <w:color w:val="1F497D"/>
          <w:lang w:val="en-GB"/>
        </w:rPr>
        <w:t xml:space="preserve"> </w:t>
      </w:r>
      <w:r w:rsidRPr="00E70B3F">
        <w:rPr>
          <w:rFonts w:ascii="Calibri" w:hAnsi="Calibri"/>
          <w:b/>
          <w:i/>
          <w:color w:val="1F497D"/>
          <w:lang w:val="en-GB"/>
        </w:rPr>
        <w:t>Intermountain Lock &amp; Security Supply</w:t>
      </w:r>
      <w:r w:rsidR="00E70B3F">
        <w:rPr>
          <w:rFonts w:ascii="Calibri" w:hAnsi="Calibri"/>
          <w:b/>
          <w:i/>
          <w:color w:val="1F497D"/>
          <w:lang w:val="en-GB"/>
        </w:rPr>
        <w:t xml:space="preserve"> Inc.</w:t>
      </w:r>
      <w:r>
        <w:rPr>
          <w:rFonts w:ascii="Calibri" w:hAnsi="Calibri"/>
          <w:b/>
          <w:color w:val="1F497D"/>
          <w:lang w:val="en-GB"/>
        </w:rPr>
        <w:t xml:space="preserve"> will be the first North American outlet to receive their recently launched S60 keypad/readers</w:t>
      </w:r>
      <w:r w:rsidR="008C5A50" w:rsidRPr="00BB7F57">
        <w:rPr>
          <w:rFonts w:ascii="Calibri" w:hAnsi="Calibri"/>
          <w:b/>
          <w:color w:val="1F497D"/>
          <w:lang w:val="en-GB"/>
        </w:rPr>
        <w:t>.</w:t>
      </w:r>
    </w:p>
    <w:p w:rsidR="002A6DA7" w:rsidRDefault="00A26018" w:rsidP="00E71E23">
      <w:pPr>
        <w:rPr>
          <w:rFonts w:ascii="Calibri" w:hAnsi="Calibri"/>
          <w:color w:val="1F497D"/>
          <w:lang w:val="en-GB"/>
        </w:rPr>
      </w:pPr>
      <w:r w:rsidRPr="008F741F">
        <w:rPr>
          <w:rFonts w:ascii="Calibri" w:hAnsi="Calibri"/>
          <w:noProof/>
          <w:color w:val="1F497D"/>
        </w:rPr>
        <w:drawing>
          <wp:anchor distT="0" distB="0" distL="114300" distR="114300" simplePos="0" relativeHeight="251658240" behindDoc="1" locked="0" layoutInCell="1" allowOverlap="1" wp14:anchorId="2DD45F33" wp14:editId="4754F334">
            <wp:simplePos x="0" y="0"/>
            <wp:positionH relativeFrom="margin">
              <wp:posOffset>-9525</wp:posOffset>
            </wp:positionH>
            <wp:positionV relativeFrom="paragraph">
              <wp:posOffset>13335</wp:posOffset>
            </wp:positionV>
            <wp:extent cx="1214755" cy="3390900"/>
            <wp:effectExtent l="0" t="0" r="4445" b="0"/>
            <wp:wrapTight wrapText="right">
              <wp:wrapPolygon edited="0">
                <wp:start x="0" y="0"/>
                <wp:lineTo x="0" y="21479"/>
                <wp:lineTo x="21340" y="21479"/>
                <wp:lineTo x="21340" y="0"/>
                <wp:lineTo x="0" y="0"/>
              </wp:wrapPolygon>
            </wp:wrapTight>
            <wp:docPr id="1" name="Picture 1" descr="C:\Users\peterj\AppData\Local\Temp\jZip\jZip2A1C6\jZip3137F\StormS60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j\AppData\Local\Temp\jZip\jZip2A1C6\jZip3137F\StormS60i.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0067" t="3810" r="15939" b="4317"/>
                    <a:stretch/>
                  </pic:blipFill>
                  <pic:spPr bwMode="auto">
                    <a:xfrm>
                      <a:off x="0" y="0"/>
                      <a:ext cx="1214755" cy="339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2ACE">
        <w:rPr>
          <w:rFonts w:ascii="Calibri" w:hAnsi="Calibri"/>
          <w:color w:val="1F497D"/>
          <w:lang w:val="en-GB"/>
        </w:rPr>
        <w:t xml:space="preserve">‘We are pleased to announce </w:t>
      </w:r>
      <w:r w:rsidR="00E70B3F">
        <w:rPr>
          <w:rFonts w:ascii="Calibri" w:hAnsi="Calibri"/>
          <w:color w:val="1F497D"/>
          <w:lang w:val="en-GB"/>
        </w:rPr>
        <w:t>a new</w:t>
      </w:r>
      <w:r w:rsidR="00A82ACE">
        <w:rPr>
          <w:rFonts w:ascii="Calibri" w:hAnsi="Calibri"/>
          <w:color w:val="1F497D"/>
          <w:lang w:val="en-GB"/>
        </w:rPr>
        <w:t xml:space="preserve"> partnership with I</w:t>
      </w:r>
      <w:r w:rsidR="0053279D">
        <w:rPr>
          <w:rFonts w:ascii="Calibri" w:hAnsi="Calibri"/>
          <w:color w:val="1F497D"/>
          <w:lang w:val="en-GB"/>
        </w:rPr>
        <w:t xml:space="preserve">ntermountain </w:t>
      </w:r>
      <w:r w:rsidR="00A82ACE">
        <w:rPr>
          <w:rFonts w:ascii="Calibri" w:hAnsi="Calibri"/>
          <w:color w:val="1F497D"/>
          <w:lang w:val="en-GB"/>
        </w:rPr>
        <w:t>L</w:t>
      </w:r>
      <w:r w:rsidR="0053279D">
        <w:rPr>
          <w:rFonts w:ascii="Calibri" w:hAnsi="Calibri"/>
          <w:color w:val="1F497D"/>
          <w:lang w:val="en-GB"/>
        </w:rPr>
        <w:t xml:space="preserve">ock &amp; </w:t>
      </w:r>
      <w:r w:rsidR="00A82ACE">
        <w:rPr>
          <w:rFonts w:ascii="Calibri" w:hAnsi="Calibri"/>
          <w:color w:val="1F497D"/>
          <w:lang w:val="en-GB"/>
        </w:rPr>
        <w:t>S</w:t>
      </w:r>
      <w:r w:rsidR="0053279D">
        <w:rPr>
          <w:rFonts w:ascii="Calibri" w:hAnsi="Calibri"/>
          <w:color w:val="1F497D"/>
          <w:lang w:val="en-GB"/>
        </w:rPr>
        <w:t xml:space="preserve">ecurity </w:t>
      </w:r>
      <w:r w:rsidR="00A82ACE">
        <w:rPr>
          <w:rFonts w:ascii="Calibri" w:hAnsi="Calibri"/>
          <w:color w:val="1F497D"/>
          <w:lang w:val="en-GB"/>
        </w:rPr>
        <w:t>S</w:t>
      </w:r>
      <w:r w:rsidR="0053279D">
        <w:rPr>
          <w:rFonts w:ascii="Calibri" w:hAnsi="Calibri"/>
          <w:color w:val="1F497D"/>
          <w:lang w:val="en-GB"/>
        </w:rPr>
        <w:t>upply</w:t>
      </w:r>
      <w:r w:rsidR="00A82ACE">
        <w:rPr>
          <w:rFonts w:ascii="Calibri" w:hAnsi="Calibri"/>
          <w:color w:val="1F497D"/>
          <w:lang w:val="en-GB"/>
        </w:rPr>
        <w:t>’ said Peter Jarvis, SEVP of Storm Interface. ‘</w:t>
      </w:r>
      <w:r w:rsidR="00E70B3F">
        <w:rPr>
          <w:rFonts w:ascii="Calibri" w:hAnsi="Calibri"/>
          <w:color w:val="1F497D"/>
          <w:lang w:val="en-GB"/>
        </w:rPr>
        <w:t>The new S60 keypad-contactless reader received a great response from installers at the ISC West trade show, so</w:t>
      </w:r>
      <w:r w:rsidR="00A82ACE">
        <w:rPr>
          <w:rFonts w:ascii="Calibri" w:hAnsi="Calibri"/>
          <w:color w:val="1F497D"/>
          <w:lang w:val="en-GB"/>
        </w:rPr>
        <w:t xml:space="preserve"> it’s good to know we have </w:t>
      </w:r>
      <w:r w:rsidR="002A6DA7">
        <w:rPr>
          <w:rFonts w:ascii="Calibri" w:hAnsi="Calibri"/>
          <w:color w:val="1F497D"/>
          <w:lang w:val="en-GB"/>
        </w:rPr>
        <w:t xml:space="preserve">the team at </w:t>
      </w:r>
      <w:r w:rsidR="00A82ACE">
        <w:rPr>
          <w:rFonts w:ascii="Calibri" w:hAnsi="Calibri"/>
          <w:color w:val="1F497D"/>
          <w:lang w:val="en-GB"/>
        </w:rPr>
        <w:t>IMLSS</w:t>
      </w:r>
      <w:r w:rsidR="002A6DA7">
        <w:rPr>
          <w:rFonts w:ascii="Calibri" w:hAnsi="Calibri"/>
          <w:color w:val="1F497D"/>
          <w:lang w:val="en-GB"/>
        </w:rPr>
        <w:t xml:space="preserve"> to support our North American customers’. </w:t>
      </w:r>
    </w:p>
    <w:p w:rsidR="00E71E23" w:rsidRDefault="0053279D" w:rsidP="00E71E23">
      <w:pPr>
        <w:rPr>
          <w:rFonts w:ascii="Calibri" w:hAnsi="Calibri"/>
          <w:color w:val="1F497D"/>
          <w:lang w:val="en-GB"/>
        </w:rPr>
      </w:pPr>
      <w:r>
        <w:rPr>
          <w:rFonts w:ascii="Calibri" w:hAnsi="Calibri"/>
          <w:color w:val="1F497D"/>
          <w:lang w:val="en-GB"/>
        </w:rPr>
        <w:t>F</w:t>
      </w:r>
      <w:r w:rsidR="00311B3B">
        <w:rPr>
          <w:rFonts w:ascii="Calibri" w:hAnsi="Calibri"/>
          <w:color w:val="1F497D"/>
          <w:lang w:val="en-GB"/>
        </w:rPr>
        <w:t>eaturing Genuine HID contactless technology, t</w:t>
      </w:r>
      <w:r w:rsidR="002A6DA7">
        <w:rPr>
          <w:rFonts w:ascii="Calibri" w:hAnsi="Calibri"/>
          <w:color w:val="1F497D"/>
          <w:lang w:val="en-GB"/>
        </w:rPr>
        <w:t>he new S60 integrated keypad/reader combines</w:t>
      </w:r>
      <w:r w:rsidR="005F25D3">
        <w:rPr>
          <w:rFonts w:ascii="Calibri" w:hAnsi="Calibri"/>
          <w:color w:val="1F497D"/>
          <w:lang w:val="en-GB"/>
        </w:rPr>
        <w:t xml:space="preserve"> </w:t>
      </w:r>
      <w:r w:rsidR="008C5A50">
        <w:rPr>
          <w:rFonts w:ascii="Calibri" w:hAnsi="Calibri"/>
          <w:color w:val="1F497D"/>
          <w:lang w:val="en-GB"/>
        </w:rPr>
        <w:t>innovative technology and contemporary design</w:t>
      </w:r>
      <w:r w:rsidR="002A6DA7">
        <w:rPr>
          <w:rFonts w:ascii="Calibri" w:hAnsi="Calibri"/>
          <w:color w:val="1F497D"/>
          <w:lang w:val="en-GB"/>
        </w:rPr>
        <w:t xml:space="preserve">. </w:t>
      </w:r>
      <w:r w:rsidR="00E71E23" w:rsidRPr="002A6DA7">
        <w:rPr>
          <w:rFonts w:ascii="Calibri" w:hAnsi="Calibri"/>
          <w:color w:val="1F497D"/>
          <w:lang w:val="en-GB"/>
        </w:rPr>
        <w:t>When installed, it projects an atmospheric halo of light onto surrounding surfaces, producing an exciting signature effect for landmark buildings.</w:t>
      </w:r>
      <w:r w:rsidR="00311B3B">
        <w:rPr>
          <w:rFonts w:ascii="Calibri" w:hAnsi="Calibri"/>
          <w:color w:val="1F497D"/>
          <w:lang w:val="en-GB"/>
        </w:rPr>
        <w:t xml:space="preserve"> </w:t>
      </w:r>
      <w:r>
        <w:rPr>
          <w:rFonts w:ascii="Calibri" w:hAnsi="Calibri"/>
          <w:color w:val="1F497D"/>
          <w:lang w:val="en-GB"/>
        </w:rPr>
        <w:t>As with all Storm access control products, the S60 is outdoor rated and constructed to survive in extreme environments.</w:t>
      </w:r>
      <w:r w:rsidR="00E71E23">
        <w:rPr>
          <w:rFonts w:ascii="Calibri" w:hAnsi="Calibri"/>
          <w:color w:val="1F497D"/>
          <w:lang w:val="en-GB"/>
        </w:rPr>
        <w:t xml:space="preserve"> </w:t>
      </w:r>
      <w:r w:rsidR="00E70B3F">
        <w:rPr>
          <w:rFonts w:ascii="Calibri" w:hAnsi="Calibri"/>
          <w:color w:val="1F497D"/>
          <w:lang w:val="en-GB"/>
        </w:rPr>
        <w:t>It is the latest addition to the acclaimed Storm-AXS range of toughe</w:t>
      </w:r>
      <w:r w:rsidR="00F72499">
        <w:rPr>
          <w:rFonts w:ascii="Calibri" w:hAnsi="Calibri"/>
          <w:color w:val="1F497D"/>
          <w:lang w:val="en-GB"/>
        </w:rPr>
        <w:t>ned data entry products.</w:t>
      </w:r>
    </w:p>
    <w:p w:rsidR="0053279D" w:rsidRDefault="0053279D" w:rsidP="00E71E23">
      <w:pPr>
        <w:rPr>
          <w:rFonts w:ascii="Calibri" w:hAnsi="Calibri"/>
          <w:color w:val="1F497D"/>
          <w:lang w:val="en-GB"/>
        </w:rPr>
      </w:pPr>
      <w:r>
        <w:rPr>
          <w:rFonts w:ascii="Calibri" w:hAnsi="Calibri"/>
          <w:color w:val="1F497D"/>
          <w:lang w:val="en-GB"/>
        </w:rPr>
        <w:t xml:space="preserve">To learn more about the new S60, or for information </w:t>
      </w:r>
      <w:r w:rsidR="00F72499">
        <w:rPr>
          <w:rFonts w:ascii="Calibri" w:hAnsi="Calibri"/>
          <w:color w:val="1F497D"/>
          <w:lang w:val="en-GB"/>
        </w:rPr>
        <w:t>about</w:t>
      </w:r>
      <w:r>
        <w:rPr>
          <w:rFonts w:ascii="Calibri" w:hAnsi="Calibri"/>
          <w:color w:val="1F497D"/>
          <w:lang w:val="en-GB"/>
        </w:rPr>
        <w:t xml:space="preserve"> Storm’s outdoor rated access control products visit </w:t>
      </w:r>
      <w:hyperlink r:id="rId8" w:history="1">
        <w:r w:rsidRPr="00286608">
          <w:rPr>
            <w:rStyle w:val="Hyperlink"/>
            <w:rFonts w:ascii="Calibri" w:hAnsi="Calibri"/>
            <w:lang w:val="en-GB"/>
          </w:rPr>
          <w:t>www.imlss.com</w:t>
        </w:r>
      </w:hyperlink>
      <w:r>
        <w:rPr>
          <w:rFonts w:ascii="Calibri" w:hAnsi="Calibri"/>
          <w:color w:val="1F497D"/>
          <w:lang w:val="en-GB"/>
        </w:rPr>
        <w:t>.</w:t>
      </w:r>
      <w:r w:rsidR="00CB46A9">
        <w:rPr>
          <w:rFonts w:ascii="Calibri" w:hAnsi="Calibri"/>
          <w:color w:val="1F497D"/>
          <w:lang w:val="en-GB"/>
        </w:rPr>
        <w:t xml:space="preserve"> </w:t>
      </w:r>
    </w:p>
    <w:p w:rsidR="007F1B44" w:rsidRDefault="00CB46A9" w:rsidP="008C5A50">
      <w:pPr>
        <w:rPr>
          <w:noProof/>
        </w:rPr>
      </w:pPr>
      <w:r w:rsidRPr="00CB46A9">
        <w:rPr>
          <w:rFonts w:ascii="Calibri" w:hAnsi="Calibri"/>
          <w:noProof/>
          <w:color w:val="1F497D"/>
        </w:rPr>
        <w:drawing>
          <wp:anchor distT="0" distB="0" distL="114300" distR="114300" simplePos="0" relativeHeight="251659264" behindDoc="1" locked="0" layoutInCell="1" allowOverlap="1" wp14:anchorId="1C44391C" wp14:editId="004FAAB0">
            <wp:simplePos x="0" y="0"/>
            <wp:positionH relativeFrom="column">
              <wp:posOffset>4484370</wp:posOffset>
            </wp:positionH>
            <wp:positionV relativeFrom="paragraph">
              <wp:posOffset>6985</wp:posOffset>
            </wp:positionV>
            <wp:extent cx="1307465" cy="1095375"/>
            <wp:effectExtent l="0" t="0" r="6985" b="9525"/>
            <wp:wrapTight wrapText="bothSides">
              <wp:wrapPolygon edited="0">
                <wp:start x="0" y="0"/>
                <wp:lineTo x="0" y="21412"/>
                <wp:lineTo x="21401" y="21412"/>
                <wp:lineTo x="21401" y="0"/>
                <wp:lineTo x="0" y="0"/>
              </wp:wrapPolygon>
            </wp:wrapTight>
            <wp:docPr id="2" name="Picture 2" descr="\\storm-efacs\ktms\Shared Info\MASTER_IMAGE_LIBRARY\Internal Only\Marketing Images\axs 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m-efacs\ktms\Shared Info\MASTER_IMAGE_LIBRARY\Internal Only\Marketing Images\axs grou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746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279D" w:rsidRDefault="0053279D" w:rsidP="008C5A50">
      <w:pPr>
        <w:rPr>
          <w:noProof/>
        </w:rPr>
      </w:pPr>
    </w:p>
    <w:p w:rsidR="0053279D" w:rsidRDefault="0053279D" w:rsidP="008C5A50">
      <w:pPr>
        <w:rPr>
          <w:noProof/>
        </w:rPr>
      </w:pPr>
    </w:p>
    <w:p w:rsidR="00A26018" w:rsidRPr="00A26018" w:rsidRDefault="0053279D" w:rsidP="00A26018">
      <w:pPr>
        <w:spacing w:after="0"/>
        <w:rPr>
          <w:rFonts w:cs="Arial"/>
          <w:b/>
          <w:bCs/>
          <w:i/>
          <w:color w:val="000000"/>
        </w:rPr>
      </w:pPr>
      <w:r>
        <w:rPr>
          <w:rFonts w:cs="Arial"/>
          <w:b/>
          <w:bCs/>
          <w:i/>
          <w:color w:val="000000"/>
        </w:rPr>
        <w:t>E</w:t>
      </w:r>
      <w:r w:rsidR="00A26018" w:rsidRPr="00A26018">
        <w:rPr>
          <w:rFonts w:cs="Arial"/>
          <w:b/>
          <w:bCs/>
          <w:i/>
          <w:color w:val="000000"/>
        </w:rPr>
        <w:t>nds.</w:t>
      </w:r>
    </w:p>
    <w:p w:rsidR="00A26018" w:rsidRPr="00A26018" w:rsidRDefault="00A26018" w:rsidP="00A26018">
      <w:pPr>
        <w:spacing w:after="60"/>
        <w:rPr>
          <w:b/>
        </w:rPr>
      </w:pPr>
      <w:r w:rsidRPr="00A26018">
        <w:rPr>
          <w:b/>
        </w:rPr>
        <w:t xml:space="preserve">Background Information: </w:t>
      </w:r>
    </w:p>
    <w:p w:rsidR="00A26018" w:rsidRPr="009F1D80" w:rsidRDefault="00A26018" w:rsidP="00A26018">
      <w:pPr>
        <w:spacing w:after="0" w:line="240" w:lineRule="auto"/>
        <w:rPr>
          <w:rFonts w:eastAsia="Times New Roman" w:cs="Arial"/>
          <w:bCs/>
          <w:color w:val="000000"/>
          <w:sz w:val="20"/>
          <w:szCs w:val="20"/>
        </w:rPr>
      </w:pPr>
      <w:r w:rsidRPr="00CB46A9">
        <w:rPr>
          <w:rFonts w:eastAsia="Times New Roman" w:cs="Arial"/>
          <w:b/>
          <w:bCs/>
          <w:color w:val="000000"/>
          <w:sz w:val="20"/>
          <w:szCs w:val="20"/>
        </w:rPr>
        <w:t>Storm Interface</w:t>
      </w:r>
      <w:r w:rsidRPr="001C66F1">
        <w:rPr>
          <w:rFonts w:eastAsia="Times New Roman" w:cs="Arial"/>
          <w:bCs/>
          <w:color w:val="000000"/>
          <w:sz w:val="20"/>
          <w:szCs w:val="20"/>
        </w:rPr>
        <w:t xml:space="preserve"> is an award winning, UK based, manufacturer of human interface devices.</w:t>
      </w:r>
    </w:p>
    <w:p w:rsidR="00A26018" w:rsidRPr="009F1D80" w:rsidRDefault="00A26018" w:rsidP="00A26018">
      <w:pPr>
        <w:spacing w:after="0" w:line="240" w:lineRule="auto"/>
        <w:rPr>
          <w:rFonts w:eastAsia="Times New Roman" w:cs="Arial"/>
          <w:bCs/>
          <w:color w:val="000000"/>
          <w:sz w:val="20"/>
          <w:szCs w:val="20"/>
        </w:rPr>
      </w:pPr>
    </w:p>
    <w:p w:rsidR="00A26018" w:rsidRPr="009F1D80" w:rsidRDefault="00A26018" w:rsidP="00A26018">
      <w:pPr>
        <w:spacing w:after="0" w:line="240" w:lineRule="auto"/>
        <w:rPr>
          <w:rFonts w:eastAsia="Times New Roman" w:cs="Arial"/>
          <w:bCs/>
          <w:color w:val="000000"/>
          <w:sz w:val="20"/>
          <w:szCs w:val="20"/>
        </w:rPr>
      </w:pPr>
      <w:r w:rsidRPr="001C66F1">
        <w:rPr>
          <w:rFonts w:eastAsia="Times New Roman" w:cs="Arial"/>
          <w:bCs/>
          <w:color w:val="000000"/>
          <w:sz w:val="20"/>
          <w:szCs w:val="20"/>
        </w:rPr>
        <w:t>The Storm range of secured, sealed and toughened data entry devices are field proven and laboratory tested. They are constructed to survive in the most demanding applications and environments.  Since 1986, Storm’s design, technology and manufacturing quality have established Storm products as the industry standard for durability and reliability.</w:t>
      </w:r>
    </w:p>
    <w:p w:rsidR="00A26018" w:rsidRDefault="00B476A9" w:rsidP="00A26018">
      <w:pPr>
        <w:spacing w:after="0" w:line="240" w:lineRule="auto"/>
        <w:rPr>
          <w:rFonts w:eastAsia="Times New Roman" w:cs="Arial"/>
          <w:bCs/>
          <w:color w:val="000000"/>
          <w:sz w:val="20"/>
          <w:szCs w:val="20"/>
        </w:rPr>
      </w:pPr>
      <w:hyperlink r:id="rId10" w:history="1">
        <w:r w:rsidR="00A26018" w:rsidRPr="001C66F1">
          <w:rPr>
            <w:rFonts w:eastAsia="Times New Roman" w:cs="Arial"/>
            <w:bCs/>
            <w:color w:val="000000"/>
            <w:sz w:val="20"/>
            <w:szCs w:val="20"/>
          </w:rPr>
          <w:t>www.storm-interface.com</w:t>
        </w:r>
      </w:hyperlink>
    </w:p>
    <w:p w:rsidR="002A6DA7" w:rsidRDefault="002A6DA7" w:rsidP="00A26018">
      <w:pPr>
        <w:spacing w:after="0" w:line="240" w:lineRule="auto"/>
        <w:rPr>
          <w:rFonts w:eastAsia="Times New Roman" w:cs="Arial"/>
          <w:bCs/>
          <w:color w:val="000000"/>
          <w:sz w:val="20"/>
          <w:szCs w:val="20"/>
        </w:rPr>
      </w:pPr>
    </w:p>
    <w:p w:rsidR="002A6DA7" w:rsidRPr="00CB46A9" w:rsidRDefault="002A6DA7" w:rsidP="00A26018">
      <w:pPr>
        <w:spacing w:after="0" w:line="240" w:lineRule="auto"/>
        <w:rPr>
          <w:rFonts w:eastAsia="Times New Roman" w:cs="Arial"/>
          <w:b/>
          <w:bCs/>
          <w:color w:val="000000"/>
          <w:sz w:val="20"/>
          <w:szCs w:val="20"/>
        </w:rPr>
      </w:pPr>
      <w:r w:rsidRPr="00CB46A9">
        <w:rPr>
          <w:rFonts w:eastAsia="Times New Roman" w:cs="Arial"/>
          <w:b/>
          <w:bCs/>
          <w:color w:val="000000"/>
          <w:sz w:val="20"/>
          <w:szCs w:val="20"/>
        </w:rPr>
        <w:t>Intermountain Lock &amp; Security Supply</w:t>
      </w:r>
    </w:p>
    <w:p w:rsidR="002A6DA7" w:rsidRDefault="00311B3B" w:rsidP="00A26018">
      <w:pPr>
        <w:spacing w:after="0" w:line="240" w:lineRule="auto"/>
        <w:rPr>
          <w:rFonts w:eastAsia="Times New Roman" w:cs="Arial"/>
          <w:bCs/>
          <w:color w:val="000000"/>
          <w:sz w:val="20"/>
          <w:szCs w:val="20"/>
        </w:rPr>
      </w:pPr>
      <w:r>
        <w:rPr>
          <w:rFonts w:eastAsia="Times New Roman" w:cs="Arial"/>
          <w:bCs/>
          <w:color w:val="000000"/>
          <w:sz w:val="20"/>
          <w:szCs w:val="20"/>
        </w:rPr>
        <w:t xml:space="preserve">Founded in 1966, </w:t>
      </w:r>
      <w:r w:rsidRPr="00311B3B">
        <w:rPr>
          <w:rFonts w:eastAsia="Times New Roman" w:cs="Arial"/>
          <w:bCs/>
          <w:color w:val="000000"/>
          <w:sz w:val="20"/>
          <w:szCs w:val="20"/>
        </w:rPr>
        <w:t xml:space="preserve">Intermountain Lock &amp; Security Supply is a wholesale distributor offering products from all major manufacturers in the Security and </w:t>
      </w:r>
      <w:proofErr w:type="spellStart"/>
      <w:r w:rsidRPr="00311B3B">
        <w:rPr>
          <w:rFonts w:eastAsia="Times New Roman" w:cs="Arial"/>
          <w:bCs/>
          <w:color w:val="000000"/>
          <w:sz w:val="20"/>
          <w:szCs w:val="20"/>
        </w:rPr>
        <w:t>Locksmithing</w:t>
      </w:r>
      <w:proofErr w:type="spellEnd"/>
      <w:r w:rsidRPr="00311B3B">
        <w:rPr>
          <w:rFonts w:eastAsia="Times New Roman" w:cs="Arial"/>
          <w:bCs/>
          <w:color w:val="000000"/>
          <w:sz w:val="20"/>
          <w:szCs w:val="20"/>
        </w:rPr>
        <w:t xml:space="preserve"> industry.</w:t>
      </w:r>
      <w:r>
        <w:rPr>
          <w:rFonts w:eastAsia="Times New Roman" w:cs="Arial"/>
          <w:bCs/>
          <w:color w:val="000000"/>
          <w:sz w:val="20"/>
          <w:szCs w:val="20"/>
        </w:rPr>
        <w:t xml:space="preserve"> </w:t>
      </w:r>
      <w:r w:rsidR="0053279D">
        <w:rPr>
          <w:rFonts w:eastAsia="Times New Roman" w:cs="Arial"/>
          <w:bCs/>
          <w:color w:val="000000"/>
          <w:sz w:val="20"/>
          <w:szCs w:val="20"/>
        </w:rPr>
        <w:t>E</w:t>
      </w:r>
      <w:r>
        <w:rPr>
          <w:rFonts w:eastAsia="Times New Roman" w:cs="Arial"/>
          <w:bCs/>
          <w:color w:val="000000"/>
          <w:sz w:val="20"/>
          <w:szCs w:val="20"/>
        </w:rPr>
        <w:t>xpertly trained staff couple</w:t>
      </w:r>
      <w:r w:rsidR="0053279D">
        <w:rPr>
          <w:rFonts w:eastAsia="Times New Roman" w:cs="Arial"/>
          <w:bCs/>
          <w:color w:val="000000"/>
          <w:sz w:val="20"/>
          <w:szCs w:val="20"/>
        </w:rPr>
        <w:t>d</w:t>
      </w:r>
      <w:r>
        <w:rPr>
          <w:rFonts w:eastAsia="Times New Roman" w:cs="Arial"/>
          <w:bCs/>
          <w:color w:val="000000"/>
          <w:sz w:val="20"/>
          <w:szCs w:val="20"/>
        </w:rPr>
        <w:t xml:space="preserve"> with ex</w:t>
      </w:r>
      <w:r w:rsidRPr="00311B3B">
        <w:rPr>
          <w:rFonts w:eastAsia="Times New Roman" w:cs="Arial"/>
          <w:bCs/>
          <w:color w:val="000000"/>
          <w:sz w:val="20"/>
          <w:szCs w:val="20"/>
        </w:rPr>
        <w:t>cellent customer service</w:t>
      </w:r>
      <w:r>
        <w:rPr>
          <w:rFonts w:eastAsia="Times New Roman" w:cs="Arial"/>
          <w:bCs/>
          <w:color w:val="000000"/>
          <w:sz w:val="20"/>
          <w:szCs w:val="20"/>
        </w:rPr>
        <w:t xml:space="preserve"> </w:t>
      </w:r>
      <w:r w:rsidR="0053279D">
        <w:rPr>
          <w:rFonts w:eastAsia="Times New Roman" w:cs="Arial"/>
          <w:bCs/>
          <w:color w:val="000000"/>
          <w:sz w:val="20"/>
          <w:szCs w:val="20"/>
        </w:rPr>
        <w:t xml:space="preserve">is just one of the reasons IMLSS is </w:t>
      </w:r>
      <w:r w:rsidRPr="00311B3B">
        <w:rPr>
          <w:rFonts w:eastAsia="Times New Roman" w:cs="Arial"/>
          <w:bCs/>
          <w:color w:val="000000"/>
          <w:sz w:val="20"/>
          <w:szCs w:val="20"/>
        </w:rPr>
        <w:t>one of the leading wholesale distributors in the Western United States.</w:t>
      </w:r>
    </w:p>
    <w:p w:rsidR="0053279D" w:rsidRPr="009F1D80" w:rsidRDefault="0053279D" w:rsidP="00A26018">
      <w:pPr>
        <w:spacing w:after="0" w:line="240" w:lineRule="auto"/>
        <w:rPr>
          <w:rFonts w:eastAsia="Times New Roman" w:cs="Arial"/>
          <w:bCs/>
          <w:color w:val="000000"/>
          <w:sz w:val="20"/>
          <w:szCs w:val="20"/>
        </w:rPr>
      </w:pPr>
      <w:r>
        <w:rPr>
          <w:rFonts w:eastAsia="Times New Roman" w:cs="Arial"/>
          <w:bCs/>
          <w:color w:val="000000"/>
          <w:sz w:val="20"/>
          <w:szCs w:val="20"/>
        </w:rPr>
        <w:t>www.imlss.com</w:t>
      </w:r>
    </w:p>
    <w:sectPr w:rsidR="0053279D" w:rsidRPr="009F1D80" w:rsidSect="00CC304A">
      <w:headerReference w:type="default" r:id="rId11"/>
      <w:footerReference w:type="even" r:id="rId12"/>
      <w:footerReference w:type="default" r:id="rId13"/>
      <w:pgSz w:w="11906" w:h="16838"/>
      <w:pgMar w:top="1718" w:right="836" w:bottom="1080" w:left="1080" w:header="270" w:footer="1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CE5" w:rsidRDefault="00292CE5" w:rsidP="0008265B">
      <w:pPr>
        <w:spacing w:after="0" w:line="240" w:lineRule="auto"/>
      </w:pPr>
      <w:r>
        <w:separator/>
      </w:r>
    </w:p>
  </w:endnote>
  <w:endnote w:type="continuationSeparator" w:id="0">
    <w:p w:rsidR="00292CE5" w:rsidRDefault="00292CE5" w:rsidP="0008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4A" w:rsidRPr="00CE4397" w:rsidRDefault="00CC304A" w:rsidP="00CC304A">
    <w:pPr>
      <w:autoSpaceDE w:val="0"/>
      <w:autoSpaceDN w:val="0"/>
      <w:adjustRightInd w:val="0"/>
      <w:spacing w:after="0"/>
      <w:rPr>
        <w:rFonts w:ascii="Gotham-Book" w:hAnsi="Gotham-Book" w:cs="Gotham-Book"/>
        <w:sz w:val="15"/>
        <w:szCs w:val="15"/>
      </w:rPr>
    </w:pPr>
    <w:r w:rsidRPr="00CE4397">
      <w:rPr>
        <w:rFonts w:ascii="Gotham-Book" w:hAnsi="Gotham-Book" w:cs="Gotham-Book"/>
        <w:sz w:val="15"/>
        <w:szCs w:val="15"/>
      </w:rPr>
      <w:t>The Genuine HID Technology logo is a trademar</w:t>
    </w:r>
    <w:r>
      <w:rPr>
        <w:rFonts w:ascii="Gotham-Book" w:hAnsi="Gotham-Book" w:cs="Gotham-Book"/>
        <w:sz w:val="15"/>
        <w:szCs w:val="15"/>
      </w:rPr>
      <w:t>k of HID Global Corporation / ASS</w:t>
    </w:r>
    <w:r w:rsidRPr="00CE4397">
      <w:rPr>
        <w:rFonts w:ascii="Gotham-Book" w:hAnsi="Gotham-Book" w:cs="Gotham-Book"/>
        <w:sz w:val="15"/>
        <w:szCs w:val="15"/>
      </w:rPr>
      <w:t>A ABLOY</w:t>
    </w:r>
    <w:r>
      <w:rPr>
        <w:rFonts w:ascii="Gotham-Book" w:hAnsi="Gotham-Book" w:cs="Gotham-Book"/>
        <w:sz w:val="15"/>
        <w:szCs w:val="15"/>
      </w:rPr>
      <w:t xml:space="preserve"> </w:t>
    </w:r>
    <w:r w:rsidRPr="00CE4397">
      <w:rPr>
        <w:rFonts w:ascii="Gotham-Book" w:hAnsi="Gotham-Book" w:cs="Gotham-Book"/>
        <w:sz w:val="15"/>
        <w:szCs w:val="15"/>
      </w:rPr>
      <w:t>AB. Used with permission.</w:t>
    </w:r>
  </w:p>
  <w:p w:rsidR="00CC304A" w:rsidRPr="00CE4397" w:rsidRDefault="00CC304A" w:rsidP="00CC304A">
    <w:pPr>
      <w:autoSpaceDE w:val="0"/>
      <w:autoSpaceDN w:val="0"/>
      <w:adjustRightInd w:val="0"/>
      <w:spacing w:after="0"/>
      <w:rPr>
        <w:rFonts w:ascii="Gotham-Book" w:hAnsi="Gotham-Book" w:cs="Gotham-Book"/>
        <w:sz w:val="15"/>
        <w:szCs w:val="15"/>
      </w:rPr>
    </w:pPr>
    <w:r>
      <w:rPr>
        <w:rFonts w:ascii="Gotham-Book" w:hAnsi="Gotham-Book" w:cs="Gotham-Book"/>
        <w:sz w:val="15"/>
        <w:szCs w:val="15"/>
      </w:rPr>
      <w:t>Media Release</w:t>
    </w:r>
    <w:r w:rsidRPr="00CE4397">
      <w:rPr>
        <w:rFonts w:ascii="Gotham-Book" w:hAnsi="Gotham-Book" w:cs="Gotham-Book"/>
        <w:sz w:val="15"/>
        <w:szCs w:val="15"/>
      </w:rPr>
      <w:t xml:space="preserve"> ©2014 Keymat Technology Ltd. All rights reserved. </w:t>
    </w:r>
  </w:p>
  <w:p w:rsidR="00CC304A" w:rsidRPr="00CE4397" w:rsidRDefault="00CC304A" w:rsidP="00CC304A">
    <w:pPr>
      <w:autoSpaceDE w:val="0"/>
      <w:autoSpaceDN w:val="0"/>
      <w:adjustRightInd w:val="0"/>
      <w:spacing w:after="0"/>
      <w:rPr>
        <w:sz w:val="18"/>
        <w:szCs w:val="18"/>
      </w:rPr>
    </w:pPr>
    <w:r w:rsidRPr="00CE4397">
      <w:rPr>
        <w:rFonts w:ascii="Gotham-Book" w:hAnsi="Gotham-Book" w:cs="Gotham-Book"/>
        <w:sz w:val="15"/>
        <w:szCs w:val="15"/>
      </w:rPr>
      <w:t xml:space="preserve">HID </w:t>
    </w:r>
    <w:r w:rsidR="00903B76" w:rsidRPr="00950E7A">
      <w:rPr>
        <w:rFonts w:ascii="Arial" w:hAnsi="Arial" w:cs="Arial"/>
        <w:sz w:val="16"/>
        <w:szCs w:val="26"/>
      </w:rPr>
      <w:t>®</w:t>
    </w:r>
    <w:r>
      <w:rPr>
        <w:rFonts w:ascii="Gotham-Book" w:hAnsi="Gotham-Book" w:cs="Gotham-Book"/>
        <w:sz w:val="15"/>
        <w:szCs w:val="15"/>
      </w:rPr>
      <w:t xml:space="preserve">, </w:t>
    </w:r>
    <w:proofErr w:type="spellStart"/>
    <w:r>
      <w:rPr>
        <w:rFonts w:ascii="Gotham-Book" w:hAnsi="Gotham-Book" w:cs="Gotham-Book"/>
        <w:sz w:val="15"/>
        <w:szCs w:val="15"/>
      </w:rPr>
      <w:t>Seos</w:t>
    </w:r>
    <w:proofErr w:type="spellEnd"/>
    <w:r w:rsidR="00903B76" w:rsidRPr="00950E7A">
      <w:rPr>
        <w:rFonts w:ascii="Arial" w:hAnsi="Arial" w:cs="Arial"/>
        <w:sz w:val="16"/>
        <w:szCs w:val="26"/>
      </w:rPr>
      <w:t>®</w:t>
    </w:r>
    <w:r w:rsidRPr="00CE4397">
      <w:rPr>
        <w:rFonts w:ascii="Gotham-Book" w:hAnsi="Gotham-Book" w:cs="Gotham-Book"/>
        <w:sz w:val="15"/>
        <w:szCs w:val="15"/>
      </w:rPr>
      <w:t xml:space="preserve"> and iCLASS</w:t>
    </w:r>
    <w:r w:rsidR="001A58C3">
      <w:rPr>
        <w:rFonts w:ascii="Gotham-Book" w:hAnsi="Gotham-Book" w:cs="Gotham-Book"/>
        <w:sz w:val="15"/>
        <w:szCs w:val="15"/>
      </w:rPr>
      <w:t xml:space="preserve"> </w:t>
    </w:r>
    <w:r w:rsidR="003B578E">
      <w:rPr>
        <w:rFonts w:ascii="Gotham-Book" w:hAnsi="Gotham-Book" w:cs="Gotham-Book"/>
        <w:sz w:val="15"/>
        <w:szCs w:val="15"/>
      </w:rPr>
      <w:t>SE</w:t>
    </w:r>
    <w:r w:rsidRPr="00CE4397">
      <w:rPr>
        <w:rFonts w:ascii="Gotham-Book" w:hAnsi="Gotham-Book" w:cs="Gotham-Book"/>
        <w:sz w:val="15"/>
        <w:szCs w:val="15"/>
      </w:rPr>
      <w:t xml:space="preserve"> </w:t>
    </w:r>
    <w:r w:rsidR="00903B76" w:rsidRPr="00950E7A">
      <w:rPr>
        <w:rFonts w:ascii="Arial" w:hAnsi="Arial" w:cs="Arial"/>
        <w:sz w:val="16"/>
        <w:szCs w:val="26"/>
      </w:rPr>
      <w:t>®</w:t>
    </w:r>
    <w:r w:rsidRPr="00CE4397">
      <w:rPr>
        <w:rFonts w:ascii="Gotham-Book" w:hAnsi="Gotham-Book" w:cs="Gotham-Book"/>
        <w:sz w:val="15"/>
        <w:szCs w:val="15"/>
      </w:rPr>
      <w:t xml:space="preserve"> are trademarks of HID Global Corporation</w:t>
    </w:r>
    <w:r>
      <w:rPr>
        <w:rFonts w:ascii="Gotham-Book" w:hAnsi="Gotham-Book" w:cs="Gotham-Book"/>
        <w:sz w:val="15"/>
        <w:szCs w:val="15"/>
      </w:rPr>
      <w:t xml:space="preserve"> </w:t>
    </w:r>
    <w:r w:rsidRPr="00CE4397">
      <w:rPr>
        <w:rFonts w:ascii="Gotham-Book" w:hAnsi="Gotham-Book" w:cs="Gotham-Book"/>
        <w:sz w:val="15"/>
        <w:szCs w:val="15"/>
      </w:rPr>
      <w:t>/</w:t>
    </w:r>
    <w:r>
      <w:rPr>
        <w:rFonts w:ascii="Gotham-Book" w:hAnsi="Gotham-Book" w:cs="Gotham-Book"/>
        <w:sz w:val="15"/>
        <w:szCs w:val="15"/>
      </w:rPr>
      <w:t xml:space="preserve"> ASS</w:t>
    </w:r>
    <w:r w:rsidRPr="00CE4397">
      <w:rPr>
        <w:rFonts w:ascii="Gotham-Book" w:hAnsi="Gotham-Book" w:cs="Gotham-Book"/>
        <w:sz w:val="15"/>
        <w:szCs w:val="15"/>
      </w:rPr>
      <w:t>A</w:t>
    </w:r>
    <w:r>
      <w:rPr>
        <w:rFonts w:ascii="Gotham-Book" w:hAnsi="Gotham-Book" w:cs="Gotham-Book"/>
        <w:sz w:val="15"/>
        <w:szCs w:val="15"/>
      </w:rPr>
      <w:t xml:space="preserve"> ABLOY AB.</w:t>
    </w:r>
    <w:r w:rsidRPr="00CE4397">
      <w:rPr>
        <w:sz w:val="18"/>
        <w:szCs w:val="18"/>
      </w:rPr>
      <w:t xml:space="preserve"> </w:t>
    </w:r>
  </w:p>
  <w:p w:rsidR="00CC304A" w:rsidRPr="00CC304A" w:rsidRDefault="00246428" w:rsidP="00CC304A">
    <w:pPr>
      <w:autoSpaceDE w:val="0"/>
      <w:autoSpaceDN w:val="0"/>
      <w:adjustRightInd w:val="0"/>
      <w:spacing w:after="0"/>
      <w:rPr>
        <w:rFonts w:ascii="Gotham-Book" w:hAnsi="Gotham-Book" w:cs="Gotham-Book"/>
        <w:sz w:val="15"/>
        <w:szCs w:val="15"/>
      </w:rPr>
    </w:pPr>
    <w:r>
      <w:rPr>
        <w:rFonts w:ascii="Gotham-Book" w:hAnsi="Gotham-Book" w:cs="Gotham-Book"/>
        <w:sz w:val="15"/>
        <w:szCs w:val="15"/>
      </w:rPr>
      <w:t xml:space="preserve">Storm, </w:t>
    </w:r>
    <w:r w:rsidR="00CC304A" w:rsidRPr="00CC304A">
      <w:rPr>
        <w:rFonts w:ascii="Gotham-Book" w:hAnsi="Gotham-Book" w:cs="Gotham-Book"/>
        <w:sz w:val="15"/>
        <w:szCs w:val="15"/>
      </w:rPr>
      <w:t>Storm</w:t>
    </w:r>
    <w:r>
      <w:rPr>
        <w:rFonts w:ascii="Gotham-Book" w:hAnsi="Gotham-Book" w:cs="Gotham-Book"/>
        <w:sz w:val="15"/>
        <w:szCs w:val="15"/>
      </w:rPr>
      <w:t xml:space="preserve"> Interface</w:t>
    </w:r>
    <w:r w:rsidR="00CC304A" w:rsidRPr="00CC304A">
      <w:rPr>
        <w:rFonts w:ascii="Gotham-Book" w:hAnsi="Gotham-Book" w:cs="Gotham-Book"/>
        <w:sz w:val="15"/>
        <w:szCs w:val="15"/>
      </w:rPr>
      <w:t xml:space="preserve"> </w:t>
    </w:r>
    <w:r w:rsidR="00CC304A">
      <w:rPr>
        <w:rFonts w:ascii="Gotham-Book" w:hAnsi="Gotham-Book" w:cs="Gotham-Book"/>
        <w:sz w:val="15"/>
        <w:szCs w:val="15"/>
      </w:rPr>
      <w:t>and Storm AXS are</w:t>
    </w:r>
    <w:r w:rsidR="00CC304A" w:rsidRPr="00CC304A">
      <w:rPr>
        <w:rFonts w:ascii="Gotham-Book" w:hAnsi="Gotham-Book" w:cs="Gotham-Book"/>
        <w:sz w:val="15"/>
        <w:szCs w:val="15"/>
      </w:rPr>
      <w:t xml:space="preserve"> trademark</w:t>
    </w:r>
    <w:r w:rsidR="00CC304A">
      <w:rPr>
        <w:rFonts w:ascii="Gotham-Book" w:hAnsi="Gotham-Book" w:cs="Gotham-Book"/>
        <w:sz w:val="15"/>
        <w:szCs w:val="15"/>
      </w:rPr>
      <w:t>s</w:t>
    </w:r>
    <w:r w:rsidR="00CC304A" w:rsidRPr="00CC304A">
      <w:rPr>
        <w:rFonts w:ascii="Gotham-Book" w:hAnsi="Gotham-Book" w:cs="Gotham-Book"/>
        <w:sz w:val="15"/>
        <w:szCs w:val="15"/>
      </w:rPr>
      <w:t xml:space="preserve"> of Keymat Technology Ltd. All rights reserved.</w:t>
    </w:r>
  </w:p>
  <w:p w:rsidR="00CC304A" w:rsidRPr="00CC304A" w:rsidRDefault="00CC304A" w:rsidP="00CC30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B2E" w:rsidRDefault="008B6B2E">
    <w:pPr>
      <w:pStyle w:val="Footer"/>
    </w:pPr>
    <w:r w:rsidRPr="00AF09C6">
      <w:rPr>
        <w:noProof/>
      </w:rPr>
      <w:drawing>
        <wp:anchor distT="0" distB="0" distL="114300" distR="114300" simplePos="0" relativeHeight="251661312" behindDoc="0" locked="0" layoutInCell="0" allowOverlap="1">
          <wp:simplePos x="0" y="0"/>
          <wp:positionH relativeFrom="page">
            <wp:posOffset>-38100</wp:posOffset>
          </wp:positionH>
          <wp:positionV relativeFrom="page">
            <wp:posOffset>9848850</wp:posOffset>
          </wp:positionV>
          <wp:extent cx="7648575" cy="847725"/>
          <wp:effectExtent l="19050" t="0" r="9525" b="0"/>
          <wp:wrapNone/>
          <wp:docPr id="10" name="Picture 0" descr="StormBrochureAXS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srcRect t="91690"/>
                  <a:stretch>
                    <a:fillRect/>
                  </a:stretch>
                </pic:blipFill>
                <pic:spPr bwMode="auto">
                  <a:xfrm>
                    <a:off x="0" y="0"/>
                    <a:ext cx="7648575" cy="8477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CE5" w:rsidRDefault="00292CE5" w:rsidP="0008265B">
      <w:pPr>
        <w:spacing w:after="0" w:line="240" w:lineRule="auto"/>
      </w:pPr>
      <w:r>
        <w:separator/>
      </w:r>
    </w:p>
  </w:footnote>
  <w:footnote w:type="continuationSeparator" w:id="0">
    <w:p w:rsidR="00292CE5" w:rsidRDefault="00292CE5" w:rsidP="00082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B2E" w:rsidRDefault="008B6B2E">
    <w:pPr>
      <w:pStyle w:val="Header"/>
    </w:pPr>
    <w:r w:rsidRPr="0008265B">
      <w:rPr>
        <w:noProof/>
      </w:rPr>
      <w:drawing>
        <wp:anchor distT="0" distB="0" distL="114300" distR="114300" simplePos="0" relativeHeight="251659264" behindDoc="1" locked="0" layoutInCell="0" allowOverlap="1">
          <wp:simplePos x="0" y="0"/>
          <wp:positionH relativeFrom="page">
            <wp:posOffset>-38905</wp:posOffset>
          </wp:positionH>
          <wp:positionV relativeFrom="page">
            <wp:align>top</wp:align>
          </wp:positionV>
          <wp:extent cx="7701835" cy="1081825"/>
          <wp:effectExtent l="19050" t="0" r="0" b="0"/>
          <wp:wrapNone/>
          <wp:docPr id="7" name="Picture 0" descr="StormBrochureAXS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stretch>
                    <a:fillRect/>
                  </a:stretch>
                </pic:blipFill>
                <pic:spPr bwMode="auto">
                  <a:xfrm>
                    <a:off x="0" y="0"/>
                    <a:ext cx="7701835" cy="10818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D1"/>
    <w:rsid w:val="00001320"/>
    <w:rsid w:val="000071EF"/>
    <w:rsid w:val="00007A41"/>
    <w:rsid w:val="00017CA5"/>
    <w:rsid w:val="00024D86"/>
    <w:rsid w:val="0003527B"/>
    <w:rsid w:val="00035E1F"/>
    <w:rsid w:val="0004126C"/>
    <w:rsid w:val="00046D1C"/>
    <w:rsid w:val="00053225"/>
    <w:rsid w:val="000577A5"/>
    <w:rsid w:val="0008265B"/>
    <w:rsid w:val="00094DAB"/>
    <w:rsid w:val="000972A5"/>
    <w:rsid w:val="000A29D0"/>
    <w:rsid w:val="000A3CF7"/>
    <w:rsid w:val="000A5F13"/>
    <w:rsid w:val="000A68A0"/>
    <w:rsid w:val="000A74B1"/>
    <w:rsid w:val="000B0298"/>
    <w:rsid w:val="000B13C6"/>
    <w:rsid w:val="000B7D36"/>
    <w:rsid w:val="000D31C4"/>
    <w:rsid w:val="000F2280"/>
    <w:rsid w:val="000F2CB0"/>
    <w:rsid w:val="00114C4A"/>
    <w:rsid w:val="00130C68"/>
    <w:rsid w:val="00131A8D"/>
    <w:rsid w:val="00131F2E"/>
    <w:rsid w:val="00134565"/>
    <w:rsid w:val="00146B99"/>
    <w:rsid w:val="00157314"/>
    <w:rsid w:val="00163B57"/>
    <w:rsid w:val="00174672"/>
    <w:rsid w:val="00176AF3"/>
    <w:rsid w:val="0018418C"/>
    <w:rsid w:val="001900BC"/>
    <w:rsid w:val="0019528A"/>
    <w:rsid w:val="001A22B3"/>
    <w:rsid w:val="001A58C3"/>
    <w:rsid w:val="001B2AC8"/>
    <w:rsid w:val="001B3475"/>
    <w:rsid w:val="001B3B9F"/>
    <w:rsid w:val="001B41DC"/>
    <w:rsid w:val="001B5738"/>
    <w:rsid w:val="001C66F1"/>
    <w:rsid w:val="001D0073"/>
    <w:rsid w:val="001D5CFD"/>
    <w:rsid w:val="001D6607"/>
    <w:rsid w:val="001F34BD"/>
    <w:rsid w:val="002067D9"/>
    <w:rsid w:val="00210F4E"/>
    <w:rsid w:val="00212AD0"/>
    <w:rsid w:val="00212F9A"/>
    <w:rsid w:val="00220C25"/>
    <w:rsid w:val="002246E9"/>
    <w:rsid w:val="002260D2"/>
    <w:rsid w:val="00246428"/>
    <w:rsid w:val="00253956"/>
    <w:rsid w:val="002718BC"/>
    <w:rsid w:val="00292CE5"/>
    <w:rsid w:val="002952FF"/>
    <w:rsid w:val="002A0BEA"/>
    <w:rsid w:val="002A2EBB"/>
    <w:rsid w:val="002A6DA7"/>
    <w:rsid w:val="002B30E3"/>
    <w:rsid w:val="002C427D"/>
    <w:rsid w:val="002D2FB7"/>
    <w:rsid w:val="002D7737"/>
    <w:rsid w:val="002E4A92"/>
    <w:rsid w:val="002E55DF"/>
    <w:rsid w:val="002F26B6"/>
    <w:rsid w:val="00301946"/>
    <w:rsid w:val="0030494C"/>
    <w:rsid w:val="0031034C"/>
    <w:rsid w:val="0031036E"/>
    <w:rsid w:val="00310955"/>
    <w:rsid w:val="00311B3B"/>
    <w:rsid w:val="00314762"/>
    <w:rsid w:val="003153AD"/>
    <w:rsid w:val="00322879"/>
    <w:rsid w:val="003247FC"/>
    <w:rsid w:val="00342C02"/>
    <w:rsid w:val="003445CB"/>
    <w:rsid w:val="00364B7F"/>
    <w:rsid w:val="00366976"/>
    <w:rsid w:val="003670DD"/>
    <w:rsid w:val="00376DC5"/>
    <w:rsid w:val="00385B4C"/>
    <w:rsid w:val="00396101"/>
    <w:rsid w:val="003B343C"/>
    <w:rsid w:val="003B578E"/>
    <w:rsid w:val="003B6F2A"/>
    <w:rsid w:val="003C0289"/>
    <w:rsid w:val="003C3217"/>
    <w:rsid w:val="003E48E5"/>
    <w:rsid w:val="00407498"/>
    <w:rsid w:val="00412A22"/>
    <w:rsid w:val="00415848"/>
    <w:rsid w:val="0042142E"/>
    <w:rsid w:val="00422CBC"/>
    <w:rsid w:val="00435C47"/>
    <w:rsid w:val="00443426"/>
    <w:rsid w:val="00450DEB"/>
    <w:rsid w:val="00463635"/>
    <w:rsid w:val="00466A65"/>
    <w:rsid w:val="00471436"/>
    <w:rsid w:val="00474A92"/>
    <w:rsid w:val="00483667"/>
    <w:rsid w:val="004B0926"/>
    <w:rsid w:val="004B28FD"/>
    <w:rsid w:val="004B6028"/>
    <w:rsid w:val="004B6D82"/>
    <w:rsid w:val="004C6C77"/>
    <w:rsid w:val="004D0648"/>
    <w:rsid w:val="004D48CF"/>
    <w:rsid w:val="004D5ADB"/>
    <w:rsid w:val="004E2A4E"/>
    <w:rsid w:val="004E64B1"/>
    <w:rsid w:val="004F3144"/>
    <w:rsid w:val="004F367F"/>
    <w:rsid w:val="0050257D"/>
    <w:rsid w:val="00515766"/>
    <w:rsid w:val="0053279D"/>
    <w:rsid w:val="005413DC"/>
    <w:rsid w:val="00562C8D"/>
    <w:rsid w:val="00564B9A"/>
    <w:rsid w:val="0057429B"/>
    <w:rsid w:val="00583B46"/>
    <w:rsid w:val="00583FA5"/>
    <w:rsid w:val="0059215D"/>
    <w:rsid w:val="005C1853"/>
    <w:rsid w:val="005C4AD0"/>
    <w:rsid w:val="005C5ED9"/>
    <w:rsid w:val="005C70F6"/>
    <w:rsid w:val="005E7586"/>
    <w:rsid w:val="005F2512"/>
    <w:rsid w:val="005F25D3"/>
    <w:rsid w:val="005F5576"/>
    <w:rsid w:val="006027C7"/>
    <w:rsid w:val="00611689"/>
    <w:rsid w:val="006174C7"/>
    <w:rsid w:val="00622391"/>
    <w:rsid w:val="00626593"/>
    <w:rsid w:val="006265FA"/>
    <w:rsid w:val="006267A6"/>
    <w:rsid w:val="00632756"/>
    <w:rsid w:val="0065139A"/>
    <w:rsid w:val="00667457"/>
    <w:rsid w:val="00671E98"/>
    <w:rsid w:val="00671F86"/>
    <w:rsid w:val="00685877"/>
    <w:rsid w:val="006877E6"/>
    <w:rsid w:val="006923A0"/>
    <w:rsid w:val="00693EEA"/>
    <w:rsid w:val="006A4175"/>
    <w:rsid w:val="006A59A3"/>
    <w:rsid w:val="006B4AEA"/>
    <w:rsid w:val="006C02C5"/>
    <w:rsid w:val="006D3A63"/>
    <w:rsid w:val="006D3E84"/>
    <w:rsid w:val="006D64B4"/>
    <w:rsid w:val="00711EFF"/>
    <w:rsid w:val="0071558E"/>
    <w:rsid w:val="007165BB"/>
    <w:rsid w:val="00761DB8"/>
    <w:rsid w:val="00763560"/>
    <w:rsid w:val="00765844"/>
    <w:rsid w:val="00782DBB"/>
    <w:rsid w:val="007A1850"/>
    <w:rsid w:val="007B58C7"/>
    <w:rsid w:val="007C22C7"/>
    <w:rsid w:val="007D0739"/>
    <w:rsid w:val="007D6CAD"/>
    <w:rsid w:val="007D740E"/>
    <w:rsid w:val="007E552D"/>
    <w:rsid w:val="007F1B44"/>
    <w:rsid w:val="007F663B"/>
    <w:rsid w:val="00803EDA"/>
    <w:rsid w:val="00827687"/>
    <w:rsid w:val="008423A5"/>
    <w:rsid w:val="008507B5"/>
    <w:rsid w:val="00876F60"/>
    <w:rsid w:val="0089745C"/>
    <w:rsid w:val="008A2AB1"/>
    <w:rsid w:val="008B4A0C"/>
    <w:rsid w:val="008B6B2E"/>
    <w:rsid w:val="008C5A50"/>
    <w:rsid w:val="008D7692"/>
    <w:rsid w:val="008E36B2"/>
    <w:rsid w:val="008F3981"/>
    <w:rsid w:val="008F3D42"/>
    <w:rsid w:val="008F6655"/>
    <w:rsid w:val="008F6D48"/>
    <w:rsid w:val="008F741F"/>
    <w:rsid w:val="00903B76"/>
    <w:rsid w:val="00923680"/>
    <w:rsid w:val="009237B3"/>
    <w:rsid w:val="00927F90"/>
    <w:rsid w:val="00943432"/>
    <w:rsid w:val="009515B5"/>
    <w:rsid w:val="00966C37"/>
    <w:rsid w:val="0096717D"/>
    <w:rsid w:val="009730D1"/>
    <w:rsid w:val="0098787E"/>
    <w:rsid w:val="00995B9C"/>
    <w:rsid w:val="009A3410"/>
    <w:rsid w:val="009A3DFA"/>
    <w:rsid w:val="009A40BA"/>
    <w:rsid w:val="009A512F"/>
    <w:rsid w:val="009C61B9"/>
    <w:rsid w:val="009D19F9"/>
    <w:rsid w:val="009D7EC4"/>
    <w:rsid w:val="009E18DC"/>
    <w:rsid w:val="009F077D"/>
    <w:rsid w:val="009F1D80"/>
    <w:rsid w:val="00A12622"/>
    <w:rsid w:val="00A23E3F"/>
    <w:rsid w:val="00A24C06"/>
    <w:rsid w:val="00A26018"/>
    <w:rsid w:val="00A40DFD"/>
    <w:rsid w:val="00A43328"/>
    <w:rsid w:val="00A43A8F"/>
    <w:rsid w:val="00A448AF"/>
    <w:rsid w:val="00A534A1"/>
    <w:rsid w:val="00A54B09"/>
    <w:rsid w:val="00A76327"/>
    <w:rsid w:val="00A82ACE"/>
    <w:rsid w:val="00A87BB7"/>
    <w:rsid w:val="00A90AB7"/>
    <w:rsid w:val="00A90CD5"/>
    <w:rsid w:val="00A95605"/>
    <w:rsid w:val="00A96789"/>
    <w:rsid w:val="00AA7FC6"/>
    <w:rsid w:val="00AC255E"/>
    <w:rsid w:val="00AD1AA5"/>
    <w:rsid w:val="00AD2962"/>
    <w:rsid w:val="00AE3479"/>
    <w:rsid w:val="00AE539B"/>
    <w:rsid w:val="00AF09C6"/>
    <w:rsid w:val="00AF7DA9"/>
    <w:rsid w:val="00B2120E"/>
    <w:rsid w:val="00B425C9"/>
    <w:rsid w:val="00B42748"/>
    <w:rsid w:val="00B44A36"/>
    <w:rsid w:val="00B44CD4"/>
    <w:rsid w:val="00B476A9"/>
    <w:rsid w:val="00B72A51"/>
    <w:rsid w:val="00B802DA"/>
    <w:rsid w:val="00B80995"/>
    <w:rsid w:val="00B935BC"/>
    <w:rsid w:val="00BB7F57"/>
    <w:rsid w:val="00BC1B73"/>
    <w:rsid w:val="00BC5F32"/>
    <w:rsid w:val="00BD2DF1"/>
    <w:rsid w:val="00BE4D83"/>
    <w:rsid w:val="00BF471F"/>
    <w:rsid w:val="00C03DF0"/>
    <w:rsid w:val="00C15BCC"/>
    <w:rsid w:val="00C20B38"/>
    <w:rsid w:val="00C36A45"/>
    <w:rsid w:val="00C4712C"/>
    <w:rsid w:val="00C668C3"/>
    <w:rsid w:val="00C81AD1"/>
    <w:rsid w:val="00C860C0"/>
    <w:rsid w:val="00C866CC"/>
    <w:rsid w:val="00C92089"/>
    <w:rsid w:val="00C920FE"/>
    <w:rsid w:val="00CA6ECC"/>
    <w:rsid w:val="00CB19CC"/>
    <w:rsid w:val="00CB46A9"/>
    <w:rsid w:val="00CB4D24"/>
    <w:rsid w:val="00CC1305"/>
    <w:rsid w:val="00CC26A4"/>
    <w:rsid w:val="00CC2CD7"/>
    <w:rsid w:val="00CC304A"/>
    <w:rsid w:val="00CC5805"/>
    <w:rsid w:val="00CD0B28"/>
    <w:rsid w:val="00CD4A13"/>
    <w:rsid w:val="00CD4F60"/>
    <w:rsid w:val="00CE375B"/>
    <w:rsid w:val="00CF6C83"/>
    <w:rsid w:val="00D04906"/>
    <w:rsid w:val="00D06B73"/>
    <w:rsid w:val="00D14D6E"/>
    <w:rsid w:val="00D2567D"/>
    <w:rsid w:val="00D30283"/>
    <w:rsid w:val="00D343B7"/>
    <w:rsid w:val="00D379C8"/>
    <w:rsid w:val="00D46B44"/>
    <w:rsid w:val="00D62E7B"/>
    <w:rsid w:val="00D62FBD"/>
    <w:rsid w:val="00D66BC1"/>
    <w:rsid w:val="00D80E9B"/>
    <w:rsid w:val="00D84BBC"/>
    <w:rsid w:val="00D86628"/>
    <w:rsid w:val="00D920C4"/>
    <w:rsid w:val="00D97FCD"/>
    <w:rsid w:val="00DA0855"/>
    <w:rsid w:val="00DA10AC"/>
    <w:rsid w:val="00DC319A"/>
    <w:rsid w:val="00DC4889"/>
    <w:rsid w:val="00DC6FFD"/>
    <w:rsid w:val="00DD0F0E"/>
    <w:rsid w:val="00DD20EA"/>
    <w:rsid w:val="00DE23A7"/>
    <w:rsid w:val="00DE3EB0"/>
    <w:rsid w:val="00DE4276"/>
    <w:rsid w:val="00E0164B"/>
    <w:rsid w:val="00E071BB"/>
    <w:rsid w:val="00E1182F"/>
    <w:rsid w:val="00E12099"/>
    <w:rsid w:val="00E12F7A"/>
    <w:rsid w:val="00E30ECA"/>
    <w:rsid w:val="00E56911"/>
    <w:rsid w:val="00E57CA2"/>
    <w:rsid w:val="00E66D8E"/>
    <w:rsid w:val="00E70B3F"/>
    <w:rsid w:val="00E71E23"/>
    <w:rsid w:val="00E82923"/>
    <w:rsid w:val="00E83F3D"/>
    <w:rsid w:val="00E87D38"/>
    <w:rsid w:val="00EA120B"/>
    <w:rsid w:val="00EB6E65"/>
    <w:rsid w:val="00EC3E14"/>
    <w:rsid w:val="00ED347B"/>
    <w:rsid w:val="00ED34F9"/>
    <w:rsid w:val="00EE5B3A"/>
    <w:rsid w:val="00EF0037"/>
    <w:rsid w:val="00F01671"/>
    <w:rsid w:val="00F079C3"/>
    <w:rsid w:val="00F26140"/>
    <w:rsid w:val="00F33964"/>
    <w:rsid w:val="00F421D8"/>
    <w:rsid w:val="00F5091C"/>
    <w:rsid w:val="00F5535F"/>
    <w:rsid w:val="00F6477A"/>
    <w:rsid w:val="00F71C50"/>
    <w:rsid w:val="00F72499"/>
    <w:rsid w:val="00F91F5D"/>
    <w:rsid w:val="00FB14DA"/>
    <w:rsid w:val="00FC2891"/>
    <w:rsid w:val="00FD308C"/>
    <w:rsid w:val="00FE1303"/>
    <w:rsid w:val="00FE2291"/>
    <w:rsid w:val="00FE4B71"/>
    <w:rsid w:val="00FF0E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907DC47-074C-49A7-B6E6-287059CB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5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515766"/>
    <w:pPr>
      <w:keepNext w:val="0"/>
      <w:keepLines w:val="0"/>
      <w:spacing w:before="0" w:line="240" w:lineRule="auto"/>
      <w:jc w:val="right"/>
      <w:outlineLvl w:val="1"/>
    </w:pPr>
    <w:rPr>
      <w:rFonts w:ascii="Century Gothic" w:eastAsia="Times New Roman" w:hAnsi="Century Gothic" w:cs="Times New Roman"/>
      <w:bCs w:val="0"/>
      <w:caps/>
      <w:color w:val="2A5A78"/>
      <w:spacing w:val="-5"/>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EA"/>
    <w:rPr>
      <w:rFonts w:ascii="Tahoma" w:hAnsi="Tahoma" w:cs="Tahoma"/>
      <w:sz w:val="16"/>
      <w:szCs w:val="16"/>
    </w:rPr>
  </w:style>
  <w:style w:type="character" w:styleId="Hyperlink">
    <w:name w:val="Hyperlink"/>
    <w:basedOn w:val="DefaultParagraphFont"/>
    <w:uiPriority w:val="99"/>
    <w:unhideWhenUsed/>
    <w:rsid w:val="0042142E"/>
    <w:rPr>
      <w:color w:val="0000FF" w:themeColor="hyperlink"/>
      <w:u w:val="single"/>
    </w:rPr>
  </w:style>
  <w:style w:type="character" w:styleId="FollowedHyperlink">
    <w:name w:val="FollowedHyperlink"/>
    <w:basedOn w:val="DefaultParagraphFont"/>
    <w:uiPriority w:val="99"/>
    <w:semiHidden/>
    <w:unhideWhenUsed/>
    <w:rsid w:val="0057429B"/>
    <w:rPr>
      <w:color w:val="800080" w:themeColor="followedHyperlink"/>
      <w:u w:val="single"/>
    </w:rPr>
  </w:style>
  <w:style w:type="character" w:customStyle="1" w:styleId="Heading2Char">
    <w:name w:val="Heading 2 Char"/>
    <w:basedOn w:val="DefaultParagraphFont"/>
    <w:link w:val="Heading2"/>
    <w:rsid w:val="00515766"/>
    <w:rPr>
      <w:rFonts w:ascii="Century Gothic" w:eastAsia="Times New Roman" w:hAnsi="Century Gothic" w:cs="Times New Roman"/>
      <w:b/>
      <w:caps/>
      <w:color w:val="2A5A78"/>
      <w:spacing w:val="-5"/>
      <w:sz w:val="28"/>
      <w:szCs w:val="44"/>
      <w:lang w:val="en-US"/>
    </w:rPr>
  </w:style>
  <w:style w:type="paragraph" w:customStyle="1" w:styleId="ContactInformation">
    <w:name w:val="Contact Information"/>
    <w:basedOn w:val="Normal"/>
    <w:rsid w:val="00515766"/>
    <w:pPr>
      <w:spacing w:after="0" w:line="180" w:lineRule="exact"/>
    </w:pPr>
    <w:rPr>
      <w:rFonts w:ascii="Century Gothic" w:eastAsia="Times New Roman" w:hAnsi="Century Gothic" w:cs="Times New Roman"/>
      <w:color w:val="2A5A78"/>
      <w:spacing w:val="-5"/>
      <w:sz w:val="16"/>
      <w:szCs w:val="20"/>
    </w:rPr>
  </w:style>
  <w:style w:type="paragraph" w:customStyle="1" w:styleId="ContactName">
    <w:name w:val="Contact Name"/>
    <w:basedOn w:val="ContactInformation"/>
    <w:rsid w:val="00515766"/>
    <w:rPr>
      <w:b/>
    </w:rPr>
  </w:style>
  <w:style w:type="character" w:customStyle="1" w:styleId="Heading1Char">
    <w:name w:val="Heading 1 Char"/>
    <w:basedOn w:val="DefaultParagraphFont"/>
    <w:link w:val="Heading1"/>
    <w:uiPriority w:val="9"/>
    <w:rsid w:val="0051576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82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65B"/>
  </w:style>
  <w:style w:type="paragraph" w:styleId="Footer">
    <w:name w:val="footer"/>
    <w:basedOn w:val="Normal"/>
    <w:link w:val="FooterChar"/>
    <w:uiPriority w:val="99"/>
    <w:unhideWhenUsed/>
    <w:rsid w:val="00082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65B"/>
  </w:style>
  <w:style w:type="table" w:styleId="TableGrid">
    <w:name w:val="Table Grid"/>
    <w:basedOn w:val="TableNormal"/>
    <w:uiPriority w:val="59"/>
    <w:rsid w:val="0008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03B76"/>
    <w:pPr>
      <w:spacing w:before="100" w:beforeAutospacing="1" w:after="100" w:afterAutospacing="1" w:line="240" w:lineRule="auto"/>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18780">
      <w:bodyDiv w:val="1"/>
      <w:marLeft w:val="0"/>
      <w:marRight w:val="0"/>
      <w:marTop w:val="0"/>
      <w:marBottom w:val="0"/>
      <w:divBdr>
        <w:top w:val="none" w:sz="0" w:space="0" w:color="auto"/>
        <w:left w:val="none" w:sz="0" w:space="0" w:color="auto"/>
        <w:bottom w:val="none" w:sz="0" w:space="0" w:color="auto"/>
        <w:right w:val="none" w:sz="0" w:space="0" w:color="auto"/>
      </w:divBdr>
    </w:div>
    <w:div w:id="101450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lss.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rm-interfac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storm-interface.com"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Storm Interface</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PeterJ</dc:creator>
  <cp:lastModifiedBy>Nicky Shaw</cp:lastModifiedBy>
  <cp:revision>3</cp:revision>
  <cp:lastPrinted>2015-12-15T16:06:00Z</cp:lastPrinted>
  <dcterms:created xsi:type="dcterms:W3CDTF">2016-06-24T18:27:00Z</dcterms:created>
  <dcterms:modified xsi:type="dcterms:W3CDTF">2016-06-24T21:54:00Z</dcterms:modified>
</cp:coreProperties>
</file>