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5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2808"/>
        <w:gridCol w:w="432"/>
      </w:tblGrid>
      <w:tr w:rsidR="0008265B" w:rsidTr="00BE45BC">
        <w:tc>
          <w:tcPr>
            <w:tcW w:w="7218" w:type="dxa"/>
            <w:vMerge w:val="restart"/>
            <w:vAlign w:val="bottom"/>
          </w:tcPr>
          <w:p w:rsidR="0008265B" w:rsidRPr="0008265B" w:rsidRDefault="0008265B" w:rsidP="0008265B">
            <w:pPr>
              <w:spacing w:before="360"/>
              <w:rPr>
                <w:b/>
                <w:sz w:val="32"/>
              </w:rPr>
            </w:pPr>
            <w:r w:rsidRPr="00801D72">
              <w:rPr>
                <w:b/>
                <w:sz w:val="32"/>
              </w:rPr>
              <w:t>MEDIA RELEASE</w:t>
            </w:r>
          </w:p>
        </w:tc>
        <w:tc>
          <w:tcPr>
            <w:tcW w:w="3240" w:type="dxa"/>
            <w:gridSpan w:val="2"/>
          </w:tcPr>
          <w:p w:rsidR="0008265B" w:rsidRDefault="0008265B" w:rsidP="0008265B">
            <w:pPr>
              <w:rPr>
                <w:sz w:val="20"/>
                <w:szCs w:val="20"/>
              </w:rPr>
            </w:pPr>
            <w:r w:rsidRPr="0008265B">
              <w:rPr>
                <w:sz w:val="20"/>
                <w:szCs w:val="20"/>
              </w:rPr>
              <w:t>Contact: Peter Jarvis</w:t>
            </w:r>
          </w:p>
        </w:tc>
      </w:tr>
      <w:tr w:rsidR="0008265B" w:rsidTr="00BE45BC">
        <w:tc>
          <w:tcPr>
            <w:tcW w:w="7218" w:type="dxa"/>
            <w:vMerge/>
          </w:tcPr>
          <w:p w:rsidR="0008265B" w:rsidRDefault="0008265B" w:rsidP="0008265B">
            <w:pPr>
              <w:rPr>
                <w:sz w:val="20"/>
                <w:szCs w:val="20"/>
              </w:rPr>
            </w:pPr>
          </w:p>
        </w:tc>
        <w:tc>
          <w:tcPr>
            <w:tcW w:w="3240" w:type="dxa"/>
            <w:gridSpan w:val="2"/>
          </w:tcPr>
          <w:p w:rsidR="0008265B" w:rsidRDefault="0008265B" w:rsidP="0008265B">
            <w:pPr>
              <w:rPr>
                <w:sz w:val="20"/>
                <w:szCs w:val="20"/>
              </w:rPr>
            </w:pPr>
            <w:r>
              <w:rPr>
                <w:sz w:val="20"/>
                <w:szCs w:val="20"/>
              </w:rPr>
              <w:t>Storm Interface</w:t>
            </w:r>
          </w:p>
        </w:tc>
      </w:tr>
      <w:tr w:rsidR="0008265B" w:rsidTr="00BE45BC">
        <w:tc>
          <w:tcPr>
            <w:tcW w:w="7218" w:type="dxa"/>
            <w:vMerge/>
          </w:tcPr>
          <w:p w:rsidR="0008265B" w:rsidRDefault="0008265B" w:rsidP="0008265B">
            <w:pPr>
              <w:rPr>
                <w:sz w:val="20"/>
                <w:szCs w:val="20"/>
              </w:rPr>
            </w:pPr>
          </w:p>
        </w:tc>
        <w:tc>
          <w:tcPr>
            <w:tcW w:w="3240" w:type="dxa"/>
            <w:gridSpan w:val="2"/>
          </w:tcPr>
          <w:p w:rsidR="0008265B" w:rsidRDefault="0008265B" w:rsidP="0008265B">
            <w:pPr>
              <w:rPr>
                <w:sz w:val="20"/>
                <w:szCs w:val="20"/>
              </w:rPr>
            </w:pPr>
            <w:r>
              <w:rPr>
                <w:sz w:val="20"/>
                <w:szCs w:val="20"/>
              </w:rPr>
              <w:t>Phone: +44 (0)1895 456200</w:t>
            </w:r>
          </w:p>
        </w:tc>
      </w:tr>
      <w:tr w:rsidR="0008265B" w:rsidTr="00BE45BC">
        <w:tc>
          <w:tcPr>
            <w:tcW w:w="7218" w:type="dxa"/>
            <w:vMerge/>
          </w:tcPr>
          <w:p w:rsidR="0008265B" w:rsidRPr="0008265B" w:rsidRDefault="0008265B" w:rsidP="0008265B">
            <w:pPr>
              <w:rPr>
                <w:b/>
              </w:rPr>
            </w:pPr>
          </w:p>
        </w:tc>
        <w:tc>
          <w:tcPr>
            <w:tcW w:w="3240" w:type="dxa"/>
            <w:gridSpan w:val="2"/>
          </w:tcPr>
          <w:p w:rsidR="0008265B" w:rsidRDefault="0008265B" w:rsidP="0008265B">
            <w:pPr>
              <w:rPr>
                <w:sz w:val="20"/>
                <w:szCs w:val="20"/>
              </w:rPr>
            </w:pPr>
            <w:r w:rsidRPr="0008265B">
              <w:rPr>
                <w:sz w:val="20"/>
                <w:szCs w:val="20"/>
              </w:rPr>
              <w:t>E</w:t>
            </w:r>
            <w:r>
              <w:rPr>
                <w:sz w:val="20"/>
                <w:szCs w:val="20"/>
              </w:rPr>
              <w:t>mail: sales@storm-interface.com</w:t>
            </w:r>
          </w:p>
        </w:tc>
      </w:tr>
      <w:tr w:rsidR="0008265B" w:rsidTr="00BE45BC">
        <w:tc>
          <w:tcPr>
            <w:tcW w:w="7218" w:type="dxa"/>
          </w:tcPr>
          <w:p w:rsidR="0008265B" w:rsidRDefault="0008265B" w:rsidP="008A02F8">
            <w:pPr>
              <w:rPr>
                <w:sz w:val="20"/>
                <w:szCs w:val="20"/>
              </w:rPr>
            </w:pPr>
            <w:r>
              <w:rPr>
                <w:b/>
              </w:rPr>
              <w:t xml:space="preserve">London, England. </w:t>
            </w:r>
            <w:r w:rsidR="0078050D">
              <w:rPr>
                <w:b/>
              </w:rPr>
              <w:t>Ju</w:t>
            </w:r>
            <w:r w:rsidR="008A02F8">
              <w:rPr>
                <w:b/>
              </w:rPr>
              <w:t>ly</w:t>
            </w:r>
            <w:r w:rsidR="0078050D">
              <w:rPr>
                <w:b/>
              </w:rPr>
              <w:t xml:space="preserve"> </w:t>
            </w:r>
            <w:r w:rsidR="00406D9A">
              <w:rPr>
                <w:b/>
              </w:rPr>
              <w:t>2015</w:t>
            </w:r>
          </w:p>
        </w:tc>
        <w:tc>
          <w:tcPr>
            <w:tcW w:w="3240" w:type="dxa"/>
            <w:gridSpan w:val="2"/>
          </w:tcPr>
          <w:p w:rsidR="0008265B" w:rsidRDefault="0008265B" w:rsidP="0008265B">
            <w:pPr>
              <w:rPr>
                <w:sz w:val="20"/>
                <w:szCs w:val="20"/>
              </w:rPr>
            </w:pPr>
            <w:r w:rsidRPr="0008265B">
              <w:rPr>
                <w:sz w:val="20"/>
                <w:szCs w:val="20"/>
              </w:rPr>
              <w:t xml:space="preserve">Web: </w:t>
            </w:r>
            <w:hyperlink r:id="rId6" w:history="1">
              <w:r w:rsidRPr="00FC2297">
                <w:rPr>
                  <w:rStyle w:val="Hyperlink"/>
                  <w:sz w:val="20"/>
                  <w:szCs w:val="20"/>
                </w:rPr>
                <w:t>www.storm-interface.com</w:t>
              </w:r>
            </w:hyperlink>
          </w:p>
        </w:tc>
      </w:tr>
      <w:tr w:rsidR="0008265B" w:rsidTr="00BE45BC">
        <w:trPr>
          <w:gridAfter w:val="1"/>
          <w:wAfter w:w="432" w:type="dxa"/>
          <w:trHeight w:val="576"/>
        </w:trPr>
        <w:tc>
          <w:tcPr>
            <w:tcW w:w="10026" w:type="dxa"/>
            <w:gridSpan w:val="2"/>
            <w:vAlign w:val="bottom"/>
          </w:tcPr>
          <w:p w:rsidR="0008265B" w:rsidRPr="0008265B" w:rsidRDefault="003253FD" w:rsidP="00FC4410">
            <w:pPr>
              <w:spacing w:before="120" w:after="200"/>
              <w:rPr>
                <w:sz w:val="20"/>
                <w:szCs w:val="20"/>
              </w:rPr>
            </w:pPr>
            <w:r>
              <w:rPr>
                <w:b/>
                <w:sz w:val="28"/>
                <w:szCs w:val="28"/>
              </w:rPr>
              <w:t>Electro</w:t>
            </w:r>
            <w:r w:rsidR="00FC4410">
              <w:rPr>
                <w:b/>
                <w:sz w:val="28"/>
                <w:szCs w:val="28"/>
              </w:rPr>
              <w:t>s</w:t>
            </w:r>
            <w:r w:rsidR="0078050D" w:rsidRPr="0078050D">
              <w:rPr>
                <w:b/>
                <w:sz w:val="28"/>
                <w:szCs w:val="28"/>
              </w:rPr>
              <w:t>tatic Discharge – The Stealthy System Killer</w:t>
            </w:r>
          </w:p>
        </w:tc>
      </w:tr>
    </w:tbl>
    <w:p w:rsidR="007C3086" w:rsidRPr="007C3086" w:rsidRDefault="007C3086" w:rsidP="007C3086">
      <w:pPr>
        <w:spacing w:line="240" w:lineRule="auto"/>
      </w:pPr>
      <w:r w:rsidRPr="007C3086">
        <w:t xml:space="preserve">It’s a hot, dry morning and Kate is smartly dressed ready for her first client meeting. Stepping off the crowded train she tries to avoid physical contact with the grubby metro infrastructure and the passengers jostling up towards the sunlit sidewalk. With her briefcase in one hand and security pass in the other, she approaches </w:t>
      </w:r>
      <w:r w:rsidR="00546745">
        <w:t>Tower Point</w:t>
      </w:r>
      <w:r w:rsidRPr="007C3086">
        <w:t>.</w:t>
      </w:r>
    </w:p>
    <w:p w:rsidR="007C3086" w:rsidRPr="007C3086" w:rsidRDefault="005A139A" w:rsidP="007C3086">
      <w:pPr>
        <w:spacing w:line="240" w:lineRule="auto"/>
      </w:pPr>
      <w:r>
        <w:rPr>
          <w:noProof/>
          <w:lang w:val="en-US"/>
        </w:rPr>
        <w:drawing>
          <wp:anchor distT="0" distB="0" distL="114300" distR="114300" simplePos="0" relativeHeight="251657728" behindDoc="1" locked="0" layoutInCell="1" allowOverlap="1" wp14:anchorId="6AFE3969" wp14:editId="35ED6955">
            <wp:simplePos x="0" y="0"/>
            <wp:positionH relativeFrom="column">
              <wp:posOffset>3990975</wp:posOffset>
            </wp:positionH>
            <wp:positionV relativeFrom="paragraph">
              <wp:posOffset>765810</wp:posOffset>
            </wp:positionV>
            <wp:extent cx="2294890" cy="2480945"/>
            <wp:effectExtent l="0" t="0" r="0" b="0"/>
            <wp:wrapTight wrapText="left">
              <wp:wrapPolygon edited="0">
                <wp:start x="0" y="0"/>
                <wp:lineTo x="0" y="21395"/>
                <wp:lineTo x="21337" y="21395"/>
                <wp:lineTo x="213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4890" cy="2480945"/>
                    </a:xfrm>
                    <a:prstGeom prst="rect">
                      <a:avLst/>
                    </a:prstGeom>
                  </pic:spPr>
                </pic:pic>
              </a:graphicData>
            </a:graphic>
            <wp14:sizeRelH relativeFrom="margin">
              <wp14:pctWidth>0</wp14:pctWidth>
            </wp14:sizeRelH>
            <wp14:sizeRelV relativeFrom="margin">
              <wp14:pctHeight>0</wp14:pctHeight>
            </wp14:sizeRelV>
          </wp:anchor>
        </w:drawing>
      </w:r>
      <w:r w:rsidR="007C3086" w:rsidRPr="007C3086">
        <w:t>The autom</w:t>
      </w:r>
      <w:r w:rsidR="006B5F7C">
        <w:t>ated glass doors slide open.  A</w:t>
      </w:r>
      <w:r w:rsidR="007C3086" w:rsidRPr="007C3086">
        <w:t>s she enters the lobby her heels click across the highly polished vinyl floor. She moves purposefully towards the brightly illuminated keypad that will read her pass card and check her numeric code. As she reaches t</w:t>
      </w:r>
      <w:r w:rsidR="00751148">
        <w:t>o tap her card</w:t>
      </w:r>
      <w:r w:rsidR="0000498D">
        <w:t xml:space="preserve"> Kate is </w:t>
      </w:r>
      <w:r w:rsidR="007C3086" w:rsidRPr="007C3086">
        <w:t>unprepared for the destructive force that will, in just a few milliseconds, course through her body. A force that will cause extensive and immediate damage to the complex security system that ensures her safety.</w:t>
      </w:r>
    </w:p>
    <w:p w:rsidR="007C3086" w:rsidRDefault="007C3086" w:rsidP="007C3086">
      <w:pPr>
        <w:spacing w:line="240" w:lineRule="auto"/>
      </w:pPr>
      <w:r w:rsidRPr="007C3086">
        <w:t>During Kate’s journey to the office she accumulated a</w:t>
      </w:r>
      <w:r w:rsidR="003253FD">
        <w:t>n electro</w:t>
      </w:r>
      <w:r w:rsidR="00FC4410">
        <w:t>static</w:t>
      </w:r>
      <w:r w:rsidRPr="007C3086">
        <w:t xml:space="preserve"> charge of almost 15,000 Volts on the surface of her clothes and body. This was mostly generated by friction caused by movement. In the dry atmosphere this accumulated charge was slow to dissipate. The first opportunity for this high voltage potential difference to achieve equilibrium occurred as a spark jumped from her hand to the grounded keypad.</w:t>
      </w:r>
    </w:p>
    <w:p w:rsidR="007C3086" w:rsidRPr="007C3086" w:rsidRDefault="0000498D" w:rsidP="007C3086">
      <w:pPr>
        <w:spacing w:line="240" w:lineRule="auto"/>
      </w:pPr>
      <w:r>
        <w:rPr>
          <w:noProof/>
          <w:lang w:val="en-US"/>
        </w:rPr>
        <w:t>Many of us have</w:t>
      </w:r>
      <w:r w:rsidR="007C3086" w:rsidRPr="007C3086">
        <w:t xml:space="preserve"> experienced a </w:t>
      </w:r>
      <w:r>
        <w:t xml:space="preserve">similar </w:t>
      </w:r>
      <w:r>
        <w:rPr>
          <w:b/>
        </w:rPr>
        <w:t xml:space="preserve">static </w:t>
      </w:r>
      <w:r w:rsidR="007C3086" w:rsidRPr="007C3086">
        <w:rPr>
          <w:b/>
        </w:rPr>
        <w:t>shock</w:t>
      </w:r>
      <w:r w:rsidR="007C3086" w:rsidRPr="007C3086">
        <w:t xml:space="preserve">. Usually we complain that it is </w:t>
      </w:r>
      <w:r>
        <w:t xml:space="preserve">the object we touched </w:t>
      </w:r>
      <w:r w:rsidR="007C3086" w:rsidRPr="007C3086">
        <w:t xml:space="preserve">that </w:t>
      </w:r>
      <w:r>
        <w:t>gave</w:t>
      </w:r>
      <w:r w:rsidR="007C3086" w:rsidRPr="007C3086">
        <w:t xml:space="preserve"> us the shock, when in </w:t>
      </w:r>
      <w:r w:rsidR="000F28DA">
        <w:t>reality</w:t>
      </w:r>
      <w:r w:rsidR="007C3086" w:rsidRPr="007C3086">
        <w:t xml:space="preserve"> </w:t>
      </w:r>
      <w:r>
        <w:t>it was us that delivered the shock to the object</w:t>
      </w:r>
      <w:r w:rsidR="007C3086" w:rsidRPr="007C3086">
        <w:t>.</w:t>
      </w:r>
    </w:p>
    <w:p w:rsidR="005C101A" w:rsidRDefault="007C3086" w:rsidP="005C101A">
      <w:pPr>
        <w:spacing w:after="0" w:line="240" w:lineRule="auto"/>
      </w:pPr>
      <w:r w:rsidRPr="007C3086">
        <w:t xml:space="preserve">In the story above, Kate would have </w:t>
      </w:r>
      <w:r w:rsidR="0000498D">
        <w:t>delivered about 12,000 volts to</w:t>
      </w:r>
      <w:r w:rsidRPr="007C3086">
        <w:t xml:space="preserve"> the access s</w:t>
      </w:r>
      <w:r w:rsidR="005C101A">
        <w:t>ecurity system.</w:t>
      </w:r>
    </w:p>
    <w:p w:rsidR="007C3086" w:rsidRPr="007C3086" w:rsidRDefault="00FC4410" w:rsidP="007C3086">
      <w:pPr>
        <w:spacing w:line="240" w:lineRule="auto"/>
      </w:pPr>
      <w:r>
        <w:t>During that same morning</w:t>
      </w:r>
      <w:r w:rsidR="007C3086" w:rsidRPr="007C3086">
        <w:t xml:space="preserve"> the system</w:t>
      </w:r>
      <w:r w:rsidR="0000498D">
        <w:t xml:space="preserve"> would have received several similar shocks</w:t>
      </w:r>
      <w:r w:rsidR="006B5F7C">
        <w:t>. Tho</w:t>
      </w:r>
      <w:r w:rsidR="007C3086" w:rsidRPr="007C3086">
        <w:t xml:space="preserve">se attacks would probably leave no visible evidence and the damage caused would eventually manifest itself as either faulty hardware or software corruption. In many cases the fault may </w:t>
      </w:r>
      <w:r>
        <w:t>occur</w:t>
      </w:r>
      <w:r w:rsidR="007C3086" w:rsidRPr="007C3086">
        <w:t xml:space="preserve"> intermittently or at some later time.</w:t>
      </w:r>
    </w:p>
    <w:p w:rsidR="00197C83" w:rsidRDefault="00B70A96" w:rsidP="007C3086">
      <w:pPr>
        <w:spacing w:line="240" w:lineRule="auto"/>
        <w:rPr>
          <w:b/>
        </w:rPr>
      </w:pPr>
      <w:r>
        <w:t>I</w:t>
      </w:r>
      <w:r w:rsidR="00C63246">
        <w:t>t</w:t>
      </w:r>
      <w:r w:rsidR="007C3086" w:rsidRPr="007C3086">
        <w:t xml:space="preserve"> is estimated that </w:t>
      </w:r>
      <w:r w:rsidR="007C3086" w:rsidRPr="007C3086">
        <w:rPr>
          <w:b/>
        </w:rPr>
        <w:t xml:space="preserve">damage caused by </w:t>
      </w:r>
      <w:r w:rsidR="00077B7C">
        <w:rPr>
          <w:b/>
        </w:rPr>
        <w:t>e</w:t>
      </w:r>
      <w:r w:rsidR="007C3086" w:rsidRPr="007C3086">
        <w:rPr>
          <w:b/>
        </w:rPr>
        <w:t>lectrostatic discharge</w:t>
      </w:r>
      <w:r w:rsidR="007C3086" w:rsidRPr="007C3086">
        <w:t xml:space="preserve"> accounts for more than </w:t>
      </w:r>
      <w:r w:rsidR="007C3086" w:rsidRPr="007C3086">
        <w:rPr>
          <w:b/>
        </w:rPr>
        <w:t>60%</w:t>
      </w:r>
      <w:r w:rsidR="007C3086" w:rsidRPr="007C3086">
        <w:t xml:space="preserve"> </w:t>
      </w:r>
      <w:r w:rsidR="0000498D">
        <w:t xml:space="preserve">of ‘in service’ </w:t>
      </w:r>
      <w:r w:rsidR="007C3086" w:rsidRPr="007C3086">
        <w:t>system faults</w:t>
      </w:r>
      <w:r w:rsidR="0000498D">
        <w:t>. A</w:t>
      </w:r>
      <w:r w:rsidR="007C3086" w:rsidRPr="00077B7C">
        <w:rPr>
          <w:b/>
        </w:rPr>
        <w:t>ccess control systems</w:t>
      </w:r>
      <w:r w:rsidR="00515B33">
        <w:rPr>
          <w:b/>
        </w:rPr>
        <w:t xml:space="preserve"> are</w:t>
      </w:r>
      <w:r w:rsidR="00077B7C" w:rsidRPr="00077B7C">
        <w:rPr>
          <w:b/>
        </w:rPr>
        <w:t xml:space="preserve"> </w:t>
      </w:r>
      <w:r w:rsidR="007C3086" w:rsidRPr="00077B7C">
        <w:rPr>
          <w:b/>
        </w:rPr>
        <w:t>particular</w:t>
      </w:r>
      <w:r w:rsidR="00077B7C" w:rsidRPr="00077B7C">
        <w:rPr>
          <w:b/>
        </w:rPr>
        <w:t>ly vulnerable</w:t>
      </w:r>
      <w:r w:rsidR="00077B7C">
        <w:t xml:space="preserve"> </w:t>
      </w:r>
      <w:r w:rsidR="00FC4410">
        <w:t>as they often present the first grounded point of contact</w:t>
      </w:r>
      <w:r w:rsidR="007C3086" w:rsidRPr="007C3086">
        <w:t>.</w:t>
      </w:r>
      <w:r>
        <w:t xml:space="preserve"> </w:t>
      </w:r>
      <w:r w:rsidR="00197C83">
        <w:t xml:space="preserve">In response to this problem, the </w:t>
      </w:r>
      <w:r w:rsidR="00197C83" w:rsidRPr="00197C83">
        <w:t xml:space="preserve">engineers at </w:t>
      </w:r>
      <w:r w:rsidR="00546745" w:rsidRPr="00197C83">
        <w:t>Storm Interface</w:t>
      </w:r>
      <w:r w:rsidR="00197C83">
        <w:t xml:space="preserve"> </w:t>
      </w:r>
      <w:r w:rsidR="00197C83" w:rsidRPr="00197C83">
        <w:t xml:space="preserve">have designed an access control keypad which has one of the highest ESD ratings </w:t>
      </w:r>
      <w:r w:rsidR="00197C83">
        <w:t>in the industry</w:t>
      </w:r>
      <w:r w:rsidR="00197C83" w:rsidRPr="00197C83">
        <w:t>.</w:t>
      </w:r>
      <w:r w:rsidR="00197C83">
        <w:t xml:space="preserve"> </w:t>
      </w:r>
      <w:r w:rsidR="007C3086" w:rsidRPr="007C3086">
        <w:rPr>
          <w:b/>
        </w:rPr>
        <w:t>The new AXS S40i access control keypad from Storm Interface is ESD rated &amp; certified to 15kV,</w:t>
      </w:r>
      <w:r w:rsidR="00515B33">
        <w:rPr>
          <w:b/>
        </w:rPr>
        <w:t xml:space="preserve"> </w:t>
      </w:r>
      <w:r w:rsidR="00515B33" w:rsidRPr="00ED34F3">
        <w:t>a reassuringly high number which</w:t>
      </w:r>
      <w:r w:rsidR="00197C83">
        <w:rPr>
          <w:b/>
        </w:rPr>
        <w:t xml:space="preserve"> exceeds </w:t>
      </w:r>
      <w:r w:rsidR="00515B33">
        <w:rPr>
          <w:b/>
        </w:rPr>
        <w:t>m</w:t>
      </w:r>
      <w:r w:rsidR="0000498D">
        <w:rPr>
          <w:b/>
        </w:rPr>
        <w:t>ost</w:t>
      </w:r>
      <w:r w:rsidR="00515B33">
        <w:rPr>
          <w:b/>
        </w:rPr>
        <w:t xml:space="preserve"> public sector </w:t>
      </w:r>
      <w:r w:rsidR="00197C83">
        <w:rPr>
          <w:b/>
        </w:rPr>
        <w:t>requirements.</w:t>
      </w:r>
    </w:p>
    <w:p w:rsidR="007C3086" w:rsidRDefault="007C3086" w:rsidP="007C3086">
      <w:pPr>
        <w:spacing w:line="240" w:lineRule="auto"/>
      </w:pPr>
      <w:r w:rsidRPr="007C3086">
        <w:t xml:space="preserve">Featuring genuine HID® iCLASS SE®, </w:t>
      </w:r>
      <w:proofErr w:type="spellStart"/>
      <w:r w:rsidRPr="007C3086">
        <w:t>Seos</w:t>
      </w:r>
      <w:proofErr w:type="spellEnd"/>
      <w:r w:rsidRPr="007C3086">
        <w:t>®, contactless technology, this illuminated access control keypad offers enhanced security by dual authentication. Weather and vandal resistant</w:t>
      </w:r>
      <w:r w:rsidR="00515B33">
        <w:t xml:space="preserve"> and built</w:t>
      </w:r>
      <w:r w:rsidRPr="007C3086">
        <w:t xml:space="preserve"> to survive in extreme conditions.</w:t>
      </w:r>
    </w:p>
    <w:p w:rsidR="007C3086" w:rsidRDefault="007C3086" w:rsidP="007C3086">
      <w:pPr>
        <w:spacing w:line="240" w:lineRule="auto"/>
      </w:pPr>
    </w:p>
    <w:p w:rsidR="00515B33" w:rsidRDefault="00515B33" w:rsidP="007C3086">
      <w:pPr>
        <w:spacing w:line="240" w:lineRule="auto"/>
      </w:pPr>
    </w:p>
    <w:p w:rsidR="00515B33" w:rsidRDefault="00515B33" w:rsidP="007C3086">
      <w:pPr>
        <w:spacing w:line="240" w:lineRule="auto"/>
      </w:pPr>
    </w:p>
    <w:p w:rsidR="007C3086" w:rsidRPr="009D256C" w:rsidRDefault="007C3086" w:rsidP="007C3086">
      <w:pPr>
        <w:spacing w:line="240" w:lineRule="auto"/>
        <w:rPr>
          <w:b/>
          <w:sz w:val="28"/>
          <w:szCs w:val="28"/>
        </w:rPr>
      </w:pPr>
      <w:r w:rsidRPr="009D256C">
        <w:rPr>
          <w:b/>
          <w:sz w:val="28"/>
          <w:szCs w:val="28"/>
        </w:rPr>
        <w:lastRenderedPageBreak/>
        <w:t xml:space="preserve">Background Information: </w:t>
      </w:r>
    </w:p>
    <w:p w:rsidR="009D256C" w:rsidRDefault="007C3086" w:rsidP="00D432D1">
      <w:pPr>
        <w:spacing w:after="120" w:line="360" w:lineRule="auto"/>
      </w:pPr>
      <w:r w:rsidRPr="007C3086">
        <w:rPr>
          <w:b/>
        </w:rPr>
        <w:t>Storm Interface</w:t>
      </w:r>
      <w:r w:rsidRPr="007C3086">
        <w:t xml:space="preserve"> is an award winning, UK based, manufacturer of human interface devices.</w:t>
      </w:r>
      <w:r w:rsidR="00D432D1">
        <w:t xml:space="preserve"> </w:t>
      </w:r>
      <w:r w:rsidRPr="007C3086">
        <w:t xml:space="preserve">The Storm range of </w:t>
      </w:r>
      <w:proofErr w:type="gramStart"/>
      <w:r w:rsidRPr="007C3086">
        <w:t>secured</w:t>
      </w:r>
      <w:proofErr w:type="gramEnd"/>
      <w:r w:rsidRPr="007C3086">
        <w:t xml:space="preserve">, sealed and toughened data entry devices are </w:t>
      </w:r>
      <w:r w:rsidR="00751148" w:rsidRPr="007C3086">
        <w:t xml:space="preserve">laboratory tested </w:t>
      </w:r>
      <w:r w:rsidR="00751148">
        <w:t>and field proven</w:t>
      </w:r>
      <w:r w:rsidRPr="007C3086">
        <w:t>. They are constructed to survive in the most demanding applications and environments. Since 1986, Storm’s design, technology and manufacturing quality have established Storm products as the industry standard for durability and reliability.</w:t>
      </w:r>
    </w:p>
    <w:p w:rsidR="007C3086" w:rsidRDefault="009D256C" w:rsidP="00D432D1">
      <w:pPr>
        <w:spacing w:after="120" w:line="360" w:lineRule="auto"/>
      </w:pPr>
      <w:r>
        <w:t xml:space="preserve">For more information, visit </w:t>
      </w:r>
      <w:hyperlink r:id="rId8" w:history="1">
        <w:r w:rsidR="007C3086" w:rsidRPr="00FF0365">
          <w:rPr>
            <w:rStyle w:val="Hyperlink"/>
          </w:rPr>
          <w:t>www.storm-interface.com</w:t>
        </w:r>
      </w:hyperlink>
    </w:p>
    <w:p w:rsidR="007C3086" w:rsidRPr="007C3086" w:rsidRDefault="007C3086" w:rsidP="007C3086">
      <w:pPr>
        <w:spacing w:after="0" w:line="240" w:lineRule="auto"/>
      </w:pPr>
    </w:p>
    <w:p w:rsidR="00310748" w:rsidRPr="009E306B" w:rsidRDefault="00310748" w:rsidP="0042514D">
      <w:pPr>
        <w:rPr>
          <w:b/>
        </w:rPr>
      </w:pPr>
      <w:r w:rsidRPr="009E306B">
        <w:rPr>
          <w:b/>
        </w:rPr>
        <w:t>Ends.</w:t>
      </w:r>
      <w:bookmarkStart w:id="0" w:name="_GoBack"/>
      <w:bookmarkEnd w:id="0"/>
    </w:p>
    <w:sectPr w:rsidR="00310748" w:rsidRPr="009E306B" w:rsidSect="00AF09C6">
      <w:headerReference w:type="default" r:id="rId9"/>
      <w:footerReference w:type="default" r:id="rId10"/>
      <w:pgSz w:w="11906" w:h="16838"/>
      <w:pgMar w:top="1718" w:right="836" w:bottom="1080" w:left="1080" w:header="270" w:footer="1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EBD" w:rsidRDefault="002E3EBD" w:rsidP="0008265B">
      <w:pPr>
        <w:spacing w:after="0" w:line="240" w:lineRule="auto"/>
      </w:pPr>
      <w:r>
        <w:separator/>
      </w:r>
    </w:p>
  </w:endnote>
  <w:endnote w:type="continuationSeparator" w:id="0">
    <w:p w:rsidR="002E3EBD" w:rsidRDefault="002E3EBD" w:rsidP="0008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r w:rsidRPr="00AF09C6">
      <w:rPr>
        <w:noProof/>
        <w:lang w:val="en-US"/>
      </w:rPr>
      <w:drawing>
        <wp:anchor distT="0" distB="0" distL="114300" distR="114300" simplePos="0" relativeHeight="251661312" behindDoc="0" locked="0" layoutInCell="0" allowOverlap="1">
          <wp:simplePos x="0" y="0"/>
          <wp:positionH relativeFrom="page">
            <wp:posOffset>-38100</wp:posOffset>
          </wp:positionH>
          <wp:positionV relativeFrom="page">
            <wp:posOffset>9848850</wp:posOffset>
          </wp:positionV>
          <wp:extent cx="7648575" cy="847725"/>
          <wp:effectExtent l="19050" t="0" r="9525" b="0"/>
          <wp:wrapNone/>
          <wp:docPr id="10"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rcRect t="91690"/>
                  <a:stretch>
                    <a:fillRect/>
                  </a:stretch>
                </pic:blipFill>
                <pic:spPr bwMode="auto">
                  <a:xfrm>
                    <a:off x="0" y="0"/>
                    <a:ext cx="7648575" cy="847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EBD" w:rsidRDefault="002E3EBD" w:rsidP="0008265B">
      <w:pPr>
        <w:spacing w:after="0" w:line="240" w:lineRule="auto"/>
      </w:pPr>
      <w:r>
        <w:separator/>
      </w:r>
    </w:p>
  </w:footnote>
  <w:footnote w:type="continuationSeparator" w:id="0">
    <w:p w:rsidR="002E3EBD" w:rsidRDefault="002E3EBD" w:rsidP="00082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65B" w:rsidRDefault="0008265B">
    <w:pPr>
      <w:pStyle w:val="Header"/>
    </w:pPr>
    <w:r w:rsidRPr="0008265B">
      <w:rPr>
        <w:noProof/>
        <w:lang w:val="en-US"/>
      </w:rPr>
      <w:drawing>
        <wp:anchor distT="0" distB="0" distL="114300" distR="114300" simplePos="0" relativeHeight="251659264" behindDoc="1" locked="0" layoutInCell="0" allowOverlap="1">
          <wp:simplePos x="0" y="0"/>
          <wp:positionH relativeFrom="page">
            <wp:align>center</wp:align>
          </wp:positionH>
          <wp:positionV relativeFrom="page">
            <wp:align>top</wp:align>
          </wp:positionV>
          <wp:extent cx="7648575" cy="1082520"/>
          <wp:effectExtent l="19050" t="0" r="9525" b="0"/>
          <wp:wrapNone/>
          <wp:docPr id="7"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tretch>
                    <a:fillRect/>
                  </a:stretch>
                </pic:blipFill>
                <pic:spPr bwMode="auto">
                  <a:xfrm>
                    <a:off x="0" y="0"/>
                    <a:ext cx="7648575" cy="10825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D1"/>
    <w:rsid w:val="0000498D"/>
    <w:rsid w:val="000071EF"/>
    <w:rsid w:val="000135C4"/>
    <w:rsid w:val="00017CA5"/>
    <w:rsid w:val="00035E1F"/>
    <w:rsid w:val="0004126C"/>
    <w:rsid w:val="000446AF"/>
    <w:rsid w:val="00053225"/>
    <w:rsid w:val="000660C8"/>
    <w:rsid w:val="00071F9E"/>
    <w:rsid w:val="00077B7C"/>
    <w:rsid w:val="0008127A"/>
    <w:rsid w:val="0008265B"/>
    <w:rsid w:val="000972A5"/>
    <w:rsid w:val="000A5859"/>
    <w:rsid w:val="000A5F13"/>
    <w:rsid w:val="000B7D36"/>
    <w:rsid w:val="000D31C4"/>
    <w:rsid w:val="000F28DA"/>
    <w:rsid w:val="000F2CB0"/>
    <w:rsid w:val="00114C4A"/>
    <w:rsid w:val="00131F2E"/>
    <w:rsid w:val="00134565"/>
    <w:rsid w:val="00157314"/>
    <w:rsid w:val="00163B57"/>
    <w:rsid w:val="0018418C"/>
    <w:rsid w:val="0019528A"/>
    <w:rsid w:val="00197C83"/>
    <w:rsid w:val="001A22B3"/>
    <w:rsid w:val="001B3475"/>
    <w:rsid w:val="001B5738"/>
    <w:rsid w:val="001D5CFD"/>
    <w:rsid w:val="001D6607"/>
    <w:rsid w:val="001F13CA"/>
    <w:rsid w:val="00212AD0"/>
    <w:rsid w:val="00220C25"/>
    <w:rsid w:val="002246E9"/>
    <w:rsid w:val="002260D2"/>
    <w:rsid w:val="002718BC"/>
    <w:rsid w:val="002952FF"/>
    <w:rsid w:val="002A0BEA"/>
    <w:rsid w:val="002A2EBB"/>
    <w:rsid w:val="002B30E3"/>
    <w:rsid w:val="002E3EBD"/>
    <w:rsid w:val="002E4A92"/>
    <w:rsid w:val="002E55DF"/>
    <w:rsid w:val="002F26B6"/>
    <w:rsid w:val="0030494C"/>
    <w:rsid w:val="0031036E"/>
    <w:rsid w:val="00310748"/>
    <w:rsid w:val="003153AD"/>
    <w:rsid w:val="003247FC"/>
    <w:rsid w:val="003253FD"/>
    <w:rsid w:val="00342C02"/>
    <w:rsid w:val="003445CB"/>
    <w:rsid w:val="003561C5"/>
    <w:rsid w:val="00364B7F"/>
    <w:rsid w:val="00366976"/>
    <w:rsid w:val="003670DD"/>
    <w:rsid w:val="00376DC5"/>
    <w:rsid w:val="00382E5D"/>
    <w:rsid w:val="00384BCB"/>
    <w:rsid w:val="00385B4C"/>
    <w:rsid w:val="00396101"/>
    <w:rsid w:val="003E48E5"/>
    <w:rsid w:val="00406D9A"/>
    <w:rsid w:val="0042142E"/>
    <w:rsid w:val="0042514D"/>
    <w:rsid w:val="00443426"/>
    <w:rsid w:val="00450DEB"/>
    <w:rsid w:val="00451CE7"/>
    <w:rsid w:val="00466A65"/>
    <w:rsid w:val="00471436"/>
    <w:rsid w:val="00483667"/>
    <w:rsid w:val="004B0926"/>
    <w:rsid w:val="004B28FD"/>
    <w:rsid w:val="004B6028"/>
    <w:rsid w:val="004B6D82"/>
    <w:rsid w:val="004C6C77"/>
    <w:rsid w:val="004D0648"/>
    <w:rsid w:val="004E2A4E"/>
    <w:rsid w:val="004E64B1"/>
    <w:rsid w:val="004F3144"/>
    <w:rsid w:val="005136E5"/>
    <w:rsid w:val="00515766"/>
    <w:rsid w:val="00515B33"/>
    <w:rsid w:val="005413DC"/>
    <w:rsid w:val="00546576"/>
    <w:rsid w:val="00546745"/>
    <w:rsid w:val="00564B9A"/>
    <w:rsid w:val="0057429B"/>
    <w:rsid w:val="0059215D"/>
    <w:rsid w:val="00592C23"/>
    <w:rsid w:val="005A139A"/>
    <w:rsid w:val="005C101A"/>
    <w:rsid w:val="005E51C5"/>
    <w:rsid w:val="005F2512"/>
    <w:rsid w:val="005F7239"/>
    <w:rsid w:val="00626593"/>
    <w:rsid w:val="006265FA"/>
    <w:rsid w:val="006267A6"/>
    <w:rsid w:val="00632756"/>
    <w:rsid w:val="00667457"/>
    <w:rsid w:val="00685877"/>
    <w:rsid w:val="006877E6"/>
    <w:rsid w:val="006A4175"/>
    <w:rsid w:val="006A59A3"/>
    <w:rsid w:val="006B5F7C"/>
    <w:rsid w:val="006D3A63"/>
    <w:rsid w:val="006D64B4"/>
    <w:rsid w:val="00711EFF"/>
    <w:rsid w:val="0071558E"/>
    <w:rsid w:val="007165BB"/>
    <w:rsid w:val="00751148"/>
    <w:rsid w:val="00761DB8"/>
    <w:rsid w:val="00765844"/>
    <w:rsid w:val="0078050D"/>
    <w:rsid w:val="007A1850"/>
    <w:rsid w:val="007B58C7"/>
    <w:rsid w:val="007C22C7"/>
    <w:rsid w:val="007C3086"/>
    <w:rsid w:val="007D740E"/>
    <w:rsid w:val="007E552D"/>
    <w:rsid w:val="007F663B"/>
    <w:rsid w:val="00803EDA"/>
    <w:rsid w:val="008423A5"/>
    <w:rsid w:val="008507B5"/>
    <w:rsid w:val="00855B7C"/>
    <w:rsid w:val="00882B40"/>
    <w:rsid w:val="008A02F8"/>
    <w:rsid w:val="008B4A0C"/>
    <w:rsid w:val="008E36B2"/>
    <w:rsid w:val="008F3981"/>
    <w:rsid w:val="008F6655"/>
    <w:rsid w:val="008F6D48"/>
    <w:rsid w:val="00923680"/>
    <w:rsid w:val="009237B3"/>
    <w:rsid w:val="00927F90"/>
    <w:rsid w:val="009515B5"/>
    <w:rsid w:val="00966C37"/>
    <w:rsid w:val="0096717D"/>
    <w:rsid w:val="009730D1"/>
    <w:rsid w:val="0098787E"/>
    <w:rsid w:val="00995B9C"/>
    <w:rsid w:val="009A3DFA"/>
    <w:rsid w:val="009A512F"/>
    <w:rsid w:val="009C0560"/>
    <w:rsid w:val="009D19F9"/>
    <w:rsid w:val="009D256C"/>
    <w:rsid w:val="009E18DC"/>
    <w:rsid w:val="009E306B"/>
    <w:rsid w:val="00A24C06"/>
    <w:rsid w:val="00A40DFD"/>
    <w:rsid w:val="00A43A8F"/>
    <w:rsid w:val="00A448AF"/>
    <w:rsid w:val="00A54B09"/>
    <w:rsid w:val="00A57971"/>
    <w:rsid w:val="00A87BB7"/>
    <w:rsid w:val="00A95605"/>
    <w:rsid w:val="00A96789"/>
    <w:rsid w:val="00AA7FC6"/>
    <w:rsid w:val="00AC255E"/>
    <w:rsid w:val="00AE3479"/>
    <w:rsid w:val="00AF09C6"/>
    <w:rsid w:val="00AF7DA9"/>
    <w:rsid w:val="00B10E01"/>
    <w:rsid w:val="00B2120E"/>
    <w:rsid w:val="00B425C9"/>
    <w:rsid w:val="00B42748"/>
    <w:rsid w:val="00B44CD4"/>
    <w:rsid w:val="00B70A96"/>
    <w:rsid w:val="00B80995"/>
    <w:rsid w:val="00BC1B73"/>
    <w:rsid w:val="00BD20D5"/>
    <w:rsid w:val="00BE45BC"/>
    <w:rsid w:val="00C15BCC"/>
    <w:rsid w:val="00C36A45"/>
    <w:rsid w:val="00C63246"/>
    <w:rsid w:val="00C668C3"/>
    <w:rsid w:val="00C81AD1"/>
    <w:rsid w:val="00C860C0"/>
    <w:rsid w:val="00C866CC"/>
    <w:rsid w:val="00C92089"/>
    <w:rsid w:val="00C920FE"/>
    <w:rsid w:val="00CA6ECC"/>
    <w:rsid w:val="00CB4D24"/>
    <w:rsid w:val="00CC26A4"/>
    <w:rsid w:val="00CC2CD7"/>
    <w:rsid w:val="00CC5805"/>
    <w:rsid w:val="00CD4A13"/>
    <w:rsid w:val="00CE375B"/>
    <w:rsid w:val="00CF6C83"/>
    <w:rsid w:val="00D06B73"/>
    <w:rsid w:val="00D14D6E"/>
    <w:rsid w:val="00D30283"/>
    <w:rsid w:val="00D343B7"/>
    <w:rsid w:val="00D432D1"/>
    <w:rsid w:val="00D46B44"/>
    <w:rsid w:val="00D62E7B"/>
    <w:rsid w:val="00D66BC1"/>
    <w:rsid w:val="00D86628"/>
    <w:rsid w:val="00DA0855"/>
    <w:rsid w:val="00DA10AC"/>
    <w:rsid w:val="00DC4889"/>
    <w:rsid w:val="00DC6FFD"/>
    <w:rsid w:val="00DD0F0E"/>
    <w:rsid w:val="00DD20EA"/>
    <w:rsid w:val="00DE23A7"/>
    <w:rsid w:val="00DE2CFA"/>
    <w:rsid w:val="00DE3EB0"/>
    <w:rsid w:val="00DE4276"/>
    <w:rsid w:val="00E0164B"/>
    <w:rsid w:val="00E071BB"/>
    <w:rsid w:val="00E1182F"/>
    <w:rsid w:val="00E12099"/>
    <w:rsid w:val="00E12F7A"/>
    <w:rsid w:val="00E1604D"/>
    <w:rsid w:val="00E168F8"/>
    <w:rsid w:val="00E343D6"/>
    <w:rsid w:val="00E5696B"/>
    <w:rsid w:val="00E57CA2"/>
    <w:rsid w:val="00E61D78"/>
    <w:rsid w:val="00E66D8E"/>
    <w:rsid w:val="00E82923"/>
    <w:rsid w:val="00E83F3D"/>
    <w:rsid w:val="00EA120B"/>
    <w:rsid w:val="00EB6E65"/>
    <w:rsid w:val="00EC3E14"/>
    <w:rsid w:val="00ED34F3"/>
    <w:rsid w:val="00EF632D"/>
    <w:rsid w:val="00F01671"/>
    <w:rsid w:val="00F079C3"/>
    <w:rsid w:val="00F26140"/>
    <w:rsid w:val="00F33964"/>
    <w:rsid w:val="00F421D8"/>
    <w:rsid w:val="00F71C50"/>
    <w:rsid w:val="00F849B3"/>
    <w:rsid w:val="00F91F5D"/>
    <w:rsid w:val="00FC2891"/>
    <w:rsid w:val="00FC4410"/>
    <w:rsid w:val="00FD308C"/>
    <w:rsid w:val="00FE1303"/>
    <w:rsid w:val="00FE2291"/>
    <w:rsid w:val="00FE5DA6"/>
    <w:rsid w:val="00FE7C62"/>
    <w:rsid w:val="00FF0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8B27C-3279-4717-B42C-6C8F685F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8C"/>
  </w:style>
  <w:style w:type="paragraph" w:styleId="Heading1">
    <w:name w:val="heading 1"/>
    <w:basedOn w:val="Normal"/>
    <w:next w:val="Normal"/>
    <w:link w:val="Heading1Char"/>
    <w:uiPriority w:val="9"/>
    <w:qFormat/>
    <w:rsid w:val="0051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515766"/>
    <w:pPr>
      <w:keepNext w:val="0"/>
      <w:keepLines w:val="0"/>
      <w:spacing w:before="0" w:line="240" w:lineRule="auto"/>
      <w:jc w:val="right"/>
      <w:outlineLvl w:val="1"/>
    </w:pPr>
    <w:rPr>
      <w:rFonts w:ascii="Century Gothic" w:eastAsia="Times New Roman" w:hAnsi="Century Gothic" w:cs="Times New Roman"/>
      <w:bCs w:val="0"/>
      <w:caps/>
      <w:color w:val="2A5A78"/>
      <w:spacing w:val="-5"/>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A"/>
    <w:rPr>
      <w:rFonts w:ascii="Tahoma" w:hAnsi="Tahoma" w:cs="Tahoma"/>
      <w:sz w:val="16"/>
      <w:szCs w:val="16"/>
    </w:rPr>
  </w:style>
  <w:style w:type="character" w:styleId="Hyperlink">
    <w:name w:val="Hyperlink"/>
    <w:basedOn w:val="DefaultParagraphFont"/>
    <w:uiPriority w:val="99"/>
    <w:unhideWhenUsed/>
    <w:rsid w:val="0042142E"/>
    <w:rPr>
      <w:color w:val="0000FF" w:themeColor="hyperlink"/>
      <w:u w:val="single"/>
    </w:rPr>
  </w:style>
  <w:style w:type="character" w:styleId="FollowedHyperlink">
    <w:name w:val="FollowedHyperlink"/>
    <w:basedOn w:val="DefaultParagraphFont"/>
    <w:uiPriority w:val="99"/>
    <w:semiHidden/>
    <w:unhideWhenUsed/>
    <w:rsid w:val="0057429B"/>
    <w:rPr>
      <w:color w:val="800080" w:themeColor="followedHyperlink"/>
      <w:u w:val="single"/>
    </w:rPr>
  </w:style>
  <w:style w:type="character" w:customStyle="1" w:styleId="Heading2Char">
    <w:name w:val="Heading 2 Char"/>
    <w:basedOn w:val="DefaultParagraphFont"/>
    <w:link w:val="Heading2"/>
    <w:rsid w:val="00515766"/>
    <w:rPr>
      <w:rFonts w:ascii="Century Gothic" w:eastAsia="Times New Roman" w:hAnsi="Century Gothic" w:cs="Times New Roman"/>
      <w:b/>
      <w:caps/>
      <w:color w:val="2A5A78"/>
      <w:spacing w:val="-5"/>
      <w:sz w:val="28"/>
      <w:szCs w:val="44"/>
      <w:lang w:val="en-US"/>
    </w:rPr>
  </w:style>
  <w:style w:type="paragraph" w:customStyle="1" w:styleId="ContactInformation">
    <w:name w:val="Contact Information"/>
    <w:basedOn w:val="Normal"/>
    <w:rsid w:val="00515766"/>
    <w:pPr>
      <w:spacing w:after="0" w:line="180" w:lineRule="exact"/>
    </w:pPr>
    <w:rPr>
      <w:rFonts w:ascii="Century Gothic" w:eastAsia="Times New Roman" w:hAnsi="Century Gothic" w:cs="Times New Roman"/>
      <w:color w:val="2A5A78"/>
      <w:spacing w:val="-5"/>
      <w:sz w:val="16"/>
      <w:szCs w:val="20"/>
      <w:lang w:val="en-US"/>
    </w:rPr>
  </w:style>
  <w:style w:type="paragraph" w:customStyle="1" w:styleId="ContactName">
    <w:name w:val="Contact Name"/>
    <w:basedOn w:val="ContactInformation"/>
    <w:rsid w:val="00515766"/>
    <w:rPr>
      <w:b/>
    </w:rPr>
  </w:style>
  <w:style w:type="character" w:customStyle="1" w:styleId="Heading1Char">
    <w:name w:val="Heading 1 Char"/>
    <w:basedOn w:val="DefaultParagraphFont"/>
    <w:link w:val="Heading1"/>
    <w:uiPriority w:val="9"/>
    <w:rsid w:val="005157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0826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265B"/>
  </w:style>
  <w:style w:type="paragraph" w:styleId="Footer">
    <w:name w:val="footer"/>
    <w:basedOn w:val="Normal"/>
    <w:link w:val="FooterChar"/>
    <w:uiPriority w:val="99"/>
    <w:semiHidden/>
    <w:unhideWhenUsed/>
    <w:rsid w:val="000826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265B"/>
  </w:style>
  <w:style w:type="table" w:styleId="TableGrid">
    <w:name w:val="Table Grid"/>
    <w:basedOn w:val="TableNormal"/>
    <w:uiPriority w:val="59"/>
    <w:rsid w:val="0008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m-interface.co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rm-interface.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2995</Characters>
  <Application>Microsoft Office Word</Application>
  <DocSecurity>0</DocSecurity>
  <Lines>58</Lines>
  <Paragraphs>23</Paragraphs>
  <ScaleCrop>false</ScaleCrop>
  <HeadingPairs>
    <vt:vector size="2" baseType="variant">
      <vt:variant>
        <vt:lpstr>Title</vt:lpstr>
      </vt:variant>
      <vt:variant>
        <vt:i4>1</vt:i4>
      </vt:variant>
    </vt:vector>
  </HeadingPairs>
  <TitlesOfParts>
    <vt:vector size="1" baseType="lpstr">
      <vt:lpstr/>
    </vt:vector>
  </TitlesOfParts>
  <Company>Storm Interface</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PeterJ</dc:creator>
  <cp:lastModifiedBy>Nicky Shaw</cp:lastModifiedBy>
  <cp:revision>11</cp:revision>
  <cp:lastPrinted>2013-08-08T10:33:00Z</cp:lastPrinted>
  <dcterms:created xsi:type="dcterms:W3CDTF">2015-07-13T17:46:00Z</dcterms:created>
  <dcterms:modified xsi:type="dcterms:W3CDTF">2015-07-15T16:39:00Z</dcterms:modified>
</cp:coreProperties>
</file>