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8"/>
        <w:gridCol w:w="2808"/>
        <w:gridCol w:w="432"/>
      </w:tblGrid>
      <w:tr w:rsidR="0008265B" w:rsidTr="00DE4276">
        <w:tc>
          <w:tcPr>
            <w:tcW w:w="7218" w:type="dxa"/>
            <w:vMerge w:val="restart"/>
            <w:vAlign w:val="bottom"/>
          </w:tcPr>
          <w:p w:rsidR="0008265B" w:rsidRPr="0008265B" w:rsidRDefault="0008265B" w:rsidP="0008265B">
            <w:pPr>
              <w:spacing w:before="360"/>
              <w:rPr>
                <w:b/>
                <w:sz w:val="32"/>
              </w:rPr>
            </w:pPr>
            <w:r w:rsidRPr="00801D72">
              <w:rPr>
                <w:b/>
                <w:sz w:val="32"/>
              </w:rPr>
              <w:t>MEDIA RELEASE</w:t>
            </w:r>
          </w:p>
        </w:tc>
        <w:tc>
          <w:tcPr>
            <w:tcW w:w="3240" w:type="dxa"/>
            <w:gridSpan w:val="2"/>
          </w:tcPr>
          <w:p w:rsidR="0008265B" w:rsidRDefault="0008265B" w:rsidP="0008265B">
            <w:pPr>
              <w:rPr>
                <w:sz w:val="20"/>
                <w:szCs w:val="20"/>
              </w:rPr>
            </w:pPr>
            <w:r w:rsidRPr="0008265B">
              <w:rPr>
                <w:sz w:val="20"/>
                <w:szCs w:val="20"/>
              </w:rPr>
              <w:t>Contact: Peter Jarvis</w:t>
            </w:r>
          </w:p>
        </w:tc>
      </w:tr>
      <w:tr w:rsidR="0008265B" w:rsidTr="00DE4276">
        <w:tc>
          <w:tcPr>
            <w:tcW w:w="7218" w:type="dxa"/>
            <w:vMerge/>
          </w:tcPr>
          <w:p w:rsidR="0008265B" w:rsidRDefault="0008265B" w:rsidP="0008265B">
            <w:pPr>
              <w:rPr>
                <w:sz w:val="20"/>
                <w:szCs w:val="20"/>
              </w:rPr>
            </w:pPr>
          </w:p>
        </w:tc>
        <w:tc>
          <w:tcPr>
            <w:tcW w:w="3240" w:type="dxa"/>
            <w:gridSpan w:val="2"/>
          </w:tcPr>
          <w:p w:rsidR="0008265B" w:rsidRDefault="0008265B" w:rsidP="0008265B">
            <w:pPr>
              <w:rPr>
                <w:sz w:val="20"/>
                <w:szCs w:val="20"/>
              </w:rPr>
            </w:pPr>
            <w:r>
              <w:rPr>
                <w:sz w:val="20"/>
                <w:szCs w:val="20"/>
              </w:rPr>
              <w:t>Storm Interface</w:t>
            </w:r>
          </w:p>
        </w:tc>
      </w:tr>
      <w:tr w:rsidR="0008265B" w:rsidTr="00DE4276">
        <w:tc>
          <w:tcPr>
            <w:tcW w:w="7218" w:type="dxa"/>
            <w:vMerge/>
          </w:tcPr>
          <w:p w:rsidR="0008265B" w:rsidRDefault="0008265B" w:rsidP="0008265B">
            <w:pPr>
              <w:rPr>
                <w:sz w:val="20"/>
                <w:szCs w:val="20"/>
              </w:rPr>
            </w:pPr>
          </w:p>
        </w:tc>
        <w:tc>
          <w:tcPr>
            <w:tcW w:w="3240" w:type="dxa"/>
            <w:gridSpan w:val="2"/>
          </w:tcPr>
          <w:p w:rsidR="0008265B" w:rsidRDefault="0008265B" w:rsidP="0008265B">
            <w:pPr>
              <w:rPr>
                <w:sz w:val="20"/>
                <w:szCs w:val="20"/>
              </w:rPr>
            </w:pPr>
            <w:r>
              <w:rPr>
                <w:sz w:val="20"/>
                <w:szCs w:val="20"/>
              </w:rPr>
              <w:t>Phone: +44 (0)1895 456200</w:t>
            </w:r>
          </w:p>
        </w:tc>
      </w:tr>
      <w:tr w:rsidR="0008265B" w:rsidTr="00DE4276">
        <w:tc>
          <w:tcPr>
            <w:tcW w:w="7218" w:type="dxa"/>
            <w:vMerge/>
          </w:tcPr>
          <w:p w:rsidR="0008265B" w:rsidRPr="0008265B" w:rsidRDefault="0008265B" w:rsidP="0008265B">
            <w:pPr>
              <w:rPr>
                <w:b/>
              </w:rPr>
            </w:pPr>
          </w:p>
        </w:tc>
        <w:tc>
          <w:tcPr>
            <w:tcW w:w="3240" w:type="dxa"/>
            <w:gridSpan w:val="2"/>
          </w:tcPr>
          <w:p w:rsidR="0008265B" w:rsidRDefault="0008265B" w:rsidP="0008265B">
            <w:pPr>
              <w:rPr>
                <w:sz w:val="20"/>
                <w:szCs w:val="20"/>
              </w:rPr>
            </w:pPr>
            <w:r w:rsidRPr="0008265B">
              <w:rPr>
                <w:sz w:val="20"/>
                <w:szCs w:val="20"/>
              </w:rPr>
              <w:t>E</w:t>
            </w:r>
            <w:r>
              <w:rPr>
                <w:sz w:val="20"/>
                <w:szCs w:val="20"/>
              </w:rPr>
              <w:t>mail: sales@storm-interface.com</w:t>
            </w:r>
          </w:p>
        </w:tc>
      </w:tr>
      <w:tr w:rsidR="0008265B" w:rsidTr="00DE4276">
        <w:tc>
          <w:tcPr>
            <w:tcW w:w="7218" w:type="dxa"/>
          </w:tcPr>
          <w:p w:rsidR="0008265B" w:rsidRDefault="0008265B" w:rsidP="00406D9A">
            <w:pPr>
              <w:rPr>
                <w:sz w:val="20"/>
                <w:szCs w:val="20"/>
              </w:rPr>
            </w:pPr>
            <w:r>
              <w:rPr>
                <w:b/>
              </w:rPr>
              <w:t xml:space="preserve">London, England. </w:t>
            </w:r>
            <w:r w:rsidR="00406D9A">
              <w:rPr>
                <w:b/>
              </w:rPr>
              <w:t>April  2015</w:t>
            </w:r>
          </w:p>
        </w:tc>
        <w:tc>
          <w:tcPr>
            <w:tcW w:w="3240" w:type="dxa"/>
            <w:gridSpan w:val="2"/>
          </w:tcPr>
          <w:p w:rsidR="0008265B" w:rsidRDefault="0008265B" w:rsidP="0008265B">
            <w:pPr>
              <w:rPr>
                <w:sz w:val="20"/>
                <w:szCs w:val="20"/>
              </w:rPr>
            </w:pPr>
            <w:r w:rsidRPr="0008265B">
              <w:rPr>
                <w:sz w:val="20"/>
                <w:szCs w:val="20"/>
              </w:rPr>
              <w:t xml:space="preserve">Web: </w:t>
            </w:r>
            <w:hyperlink r:id="rId6" w:history="1">
              <w:r w:rsidRPr="00FC2297">
                <w:rPr>
                  <w:rStyle w:val="Hyperlink"/>
                  <w:sz w:val="20"/>
                  <w:szCs w:val="20"/>
                </w:rPr>
                <w:t>www.storm-interface.com</w:t>
              </w:r>
            </w:hyperlink>
          </w:p>
        </w:tc>
      </w:tr>
      <w:tr w:rsidR="0008265B" w:rsidTr="00DE4276">
        <w:trPr>
          <w:gridAfter w:val="1"/>
          <w:wAfter w:w="432" w:type="dxa"/>
          <w:trHeight w:val="576"/>
        </w:trPr>
        <w:tc>
          <w:tcPr>
            <w:tcW w:w="10026" w:type="dxa"/>
            <w:gridSpan w:val="2"/>
            <w:vAlign w:val="bottom"/>
          </w:tcPr>
          <w:p w:rsidR="0008265B" w:rsidRPr="0008265B" w:rsidRDefault="005136E5" w:rsidP="00406D9A">
            <w:pPr>
              <w:rPr>
                <w:sz w:val="20"/>
                <w:szCs w:val="20"/>
              </w:rPr>
            </w:pPr>
            <w:r>
              <w:rPr>
                <w:b/>
                <w:sz w:val="28"/>
                <w:szCs w:val="28"/>
              </w:rPr>
              <w:t xml:space="preserve">British manufacturer </w:t>
            </w:r>
            <w:r w:rsidR="00406D9A">
              <w:rPr>
                <w:b/>
                <w:sz w:val="28"/>
                <w:szCs w:val="28"/>
              </w:rPr>
              <w:t>to announce</w:t>
            </w:r>
            <w:r>
              <w:rPr>
                <w:b/>
                <w:sz w:val="28"/>
                <w:szCs w:val="28"/>
              </w:rPr>
              <w:t xml:space="preserve"> global sources initiative at </w:t>
            </w:r>
            <w:r w:rsidR="00406D9A">
              <w:rPr>
                <w:b/>
                <w:sz w:val="28"/>
                <w:szCs w:val="28"/>
              </w:rPr>
              <w:t>IFSEC in London</w:t>
            </w:r>
          </w:p>
        </w:tc>
      </w:tr>
    </w:tbl>
    <w:p w:rsidR="0008265B" w:rsidRPr="00DE4276" w:rsidRDefault="0008265B" w:rsidP="00DE4276">
      <w:pPr>
        <w:spacing w:line="240" w:lineRule="auto"/>
        <w:rPr>
          <w:sz w:val="16"/>
          <w:szCs w:val="16"/>
        </w:rPr>
      </w:pPr>
    </w:p>
    <w:p w:rsidR="00451CE7" w:rsidRPr="0042514D" w:rsidRDefault="005136E5" w:rsidP="00D06B73">
      <w:pPr>
        <w:spacing w:after="60"/>
        <w:rPr>
          <w:b/>
        </w:rPr>
      </w:pPr>
      <w:r w:rsidRPr="0042514D">
        <w:rPr>
          <w:b/>
        </w:rPr>
        <w:t>As Storm Interface prepare to launch exciting new additions to their AXS access control systems, they are simultaneously opening new channels to an expanding global market.</w:t>
      </w:r>
    </w:p>
    <w:p w:rsidR="005136E5" w:rsidRDefault="00E1604D" w:rsidP="005136E5">
      <w:pPr>
        <w:spacing w:after="60"/>
      </w:pPr>
      <w:r>
        <w:rPr>
          <w:noProof/>
          <w:lang w:eastAsia="en-GB"/>
        </w:rPr>
        <w:drawing>
          <wp:anchor distT="0" distB="0" distL="114300" distR="114300" simplePos="0" relativeHeight="251658240" behindDoc="0" locked="0" layoutInCell="1" allowOverlap="1">
            <wp:simplePos x="0" y="0"/>
            <wp:positionH relativeFrom="column">
              <wp:posOffset>19050</wp:posOffset>
            </wp:positionH>
            <wp:positionV relativeFrom="paragraph">
              <wp:posOffset>128905</wp:posOffset>
            </wp:positionV>
            <wp:extent cx="2962275" cy="2647950"/>
            <wp:effectExtent l="19050" t="0" r="9525" b="0"/>
            <wp:wrapSquare wrapText="bothSides"/>
            <wp:docPr id="1" name="Picture 1" descr="C:\Users\peterj\AppData\Local\Microsoft\Windows\Temporary Internet Files\Content.Outlook\490JTFVY\DR2i and DE1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j\AppData\Local\Microsoft\Windows\Temporary Internet Files\Content.Outlook\490JTFVY\DR2i and DE1 High Res.jpg"/>
                    <pic:cNvPicPr>
                      <a:picLocks noChangeAspect="1" noChangeArrowheads="1"/>
                    </pic:cNvPicPr>
                  </pic:nvPicPr>
                  <pic:blipFill>
                    <a:blip r:embed="rId7" cstate="print"/>
                    <a:srcRect/>
                    <a:stretch>
                      <a:fillRect/>
                    </a:stretch>
                  </pic:blipFill>
                  <pic:spPr bwMode="auto">
                    <a:xfrm>
                      <a:off x="0" y="0"/>
                      <a:ext cx="2962275" cy="2647950"/>
                    </a:xfrm>
                    <a:prstGeom prst="rect">
                      <a:avLst/>
                    </a:prstGeom>
                    <a:noFill/>
                    <a:ln w="9525">
                      <a:noFill/>
                      <a:miter lim="800000"/>
                      <a:headEnd/>
                      <a:tailEnd/>
                    </a:ln>
                  </pic:spPr>
                </pic:pic>
              </a:graphicData>
            </a:graphic>
          </wp:anchor>
        </w:drawing>
      </w:r>
      <w:r w:rsidR="005136E5">
        <w:t xml:space="preserve">Storm consider that availability from stock and world </w:t>
      </w:r>
      <w:proofErr w:type="gramStart"/>
      <w:r w:rsidR="005136E5">
        <w:t>class</w:t>
      </w:r>
      <w:proofErr w:type="gramEnd"/>
      <w:r w:rsidR="005136E5">
        <w:t xml:space="preserve"> customer support are essential requirements for the successful launch of their new StrikeMas</w:t>
      </w:r>
      <w:r w:rsidR="00FE7C62">
        <w:t xml:space="preserve">ter ES Access Control system. </w:t>
      </w:r>
      <w:r w:rsidR="005136E5">
        <w:t>As a small British company with a big reputation it was clear that Storm would need to ensure robust supply cha</w:t>
      </w:r>
      <w:r w:rsidR="00FE7C62">
        <w:t xml:space="preserve">nnels to their target markets. </w:t>
      </w:r>
      <w:r w:rsidR="005136E5">
        <w:t xml:space="preserve">To extend their international reach they decided to work with some of their most experienced distribution partners. </w:t>
      </w:r>
      <w:r w:rsidR="005136E5" w:rsidRPr="00DE2CFA">
        <w:rPr>
          <w:b/>
        </w:rPr>
        <w:t xml:space="preserve">“Partners with proven capability to encompass and service our target sectors around the world”, says Peter </w:t>
      </w:r>
      <w:r w:rsidR="00406D9A">
        <w:rPr>
          <w:b/>
        </w:rPr>
        <w:t>Jarvis (Senior Exec VP)</w:t>
      </w:r>
      <w:r w:rsidR="005136E5" w:rsidRPr="00DE2CFA">
        <w:rPr>
          <w:b/>
        </w:rPr>
        <w:t>.</w:t>
      </w:r>
    </w:p>
    <w:p w:rsidR="0042514D" w:rsidRDefault="0042514D" w:rsidP="005136E5">
      <w:pPr>
        <w:spacing w:after="60"/>
      </w:pPr>
    </w:p>
    <w:p w:rsidR="0042514D" w:rsidRDefault="0042514D" w:rsidP="0042514D">
      <w:r>
        <w:t xml:space="preserve">Storm’s choice of Launch Partners may surprise some, but not those who understand the fundamental changes occurring within the global distribution sector. </w:t>
      </w:r>
      <w:r w:rsidRPr="0042514D">
        <w:rPr>
          <w:b/>
        </w:rPr>
        <w:t xml:space="preserve">“We needed both broad-line and trade-specialist </w:t>
      </w:r>
      <w:r w:rsidR="00406D9A">
        <w:rPr>
          <w:b/>
        </w:rPr>
        <w:t>distributors”, explains Jarvis</w:t>
      </w:r>
      <w:r w:rsidRPr="0042514D">
        <w:rPr>
          <w:b/>
        </w:rPr>
        <w:t>. “Our customers expect multi-channel supply mechanisms from recognised sources. They demand partners who are able to ship products from stock as and when demand occurs. They prefer to deal with s</w:t>
      </w:r>
      <w:r>
        <w:rPr>
          <w:b/>
        </w:rPr>
        <w:t xml:space="preserve">uppliers with whom they </w:t>
      </w:r>
      <w:r w:rsidRPr="0042514D">
        <w:rPr>
          <w:b/>
        </w:rPr>
        <w:t>have account facilities and confidence in the levels of ser</w:t>
      </w:r>
      <w:r>
        <w:rPr>
          <w:b/>
        </w:rPr>
        <w:t xml:space="preserve">vice and support they provide. </w:t>
      </w:r>
      <w:r w:rsidR="00406D9A">
        <w:rPr>
          <w:b/>
        </w:rPr>
        <w:t xml:space="preserve"> But m</w:t>
      </w:r>
      <w:r w:rsidRPr="0042514D">
        <w:rPr>
          <w:b/>
        </w:rPr>
        <w:t xml:space="preserve">ost importantly, they need suppliers with logistics and global resources to deliver on-spec and on-time”. </w:t>
      </w:r>
      <w:r>
        <w:t xml:space="preserve"> For these reasons Storm looked very closely at their existing ‘Storm-In-Stock’ partners to identify those with a truly global capability.</w:t>
      </w:r>
    </w:p>
    <w:p w:rsidR="0042514D" w:rsidRDefault="009E306B" w:rsidP="0042514D">
      <w:r>
        <w:rPr>
          <w:b/>
        </w:rPr>
        <w:t xml:space="preserve">As part of the </w:t>
      </w:r>
      <w:proofErr w:type="spellStart"/>
      <w:r>
        <w:rPr>
          <w:b/>
        </w:rPr>
        <w:t>Electroc</w:t>
      </w:r>
      <w:r w:rsidR="0042514D" w:rsidRPr="0042514D">
        <w:rPr>
          <w:b/>
        </w:rPr>
        <w:t>omponents</w:t>
      </w:r>
      <w:proofErr w:type="spellEnd"/>
      <w:r w:rsidR="0042514D" w:rsidRPr="0042514D">
        <w:rPr>
          <w:b/>
        </w:rPr>
        <w:t xml:space="preserve"> Group, Allied Electronics and RS Components will be Official Launch Partners for the new StrikeMaster ES product range.</w:t>
      </w:r>
      <w:r w:rsidR="0042514D">
        <w:t xml:space="preserve"> With distribution centres in the world’s major industrial and commercial </w:t>
      </w:r>
      <w:r w:rsidR="00DE2CFA">
        <w:t>sectors</w:t>
      </w:r>
      <w:r w:rsidR="0042514D">
        <w:t xml:space="preserve"> Electro Components Group will ensure rapid product supply allied with local presence and support. All this backed by an industry leading product warranty programme. </w:t>
      </w:r>
    </w:p>
    <w:p w:rsidR="00310748" w:rsidRPr="009E306B" w:rsidRDefault="00310748" w:rsidP="0042514D">
      <w:pPr>
        <w:rPr>
          <w:b/>
        </w:rPr>
      </w:pPr>
      <w:r w:rsidRPr="009E306B">
        <w:rPr>
          <w:b/>
        </w:rPr>
        <w:t>Ends.</w:t>
      </w:r>
    </w:p>
    <w:p w:rsidR="00DE2CFA" w:rsidRDefault="00DE2CFA">
      <w:pPr>
        <w:rPr>
          <w:b/>
          <w:sz w:val="20"/>
          <w:szCs w:val="20"/>
        </w:rPr>
      </w:pPr>
      <w:r>
        <w:rPr>
          <w:b/>
          <w:sz w:val="20"/>
          <w:szCs w:val="20"/>
        </w:rPr>
        <w:br w:type="page"/>
      </w:r>
    </w:p>
    <w:p w:rsidR="00134565" w:rsidRPr="00A57971" w:rsidRDefault="00134565" w:rsidP="005136E5">
      <w:pPr>
        <w:spacing w:before="360" w:after="60"/>
        <w:rPr>
          <w:b/>
          <w:sz w:val="20"/>
          <w:szCs w:val="20"/>
        </w:rPr>
      </w:pPr>
      <w:r w:rsidRPr="00A57971">
        <w:rPr>
          <w:b/>
          <w:sz w:val="20"/>
          <w:szCs w:val="20"/>
        </w:rPr>
        <w:t>Background Information</w:t>
      </w:r>
      <w:r w:rsidR="00564B9A" w:rsidRPr="00A57971">
        <w:rPr>
          <w:b/>
          <w:sz w:val="20"/>
          <w:szCs w:val="20"/>
        </w:rPr>
        <w:t xml:space="preserve">: </w:t>
      </w:r>
    </w:p>
    <w:p w:rsidR="00C15BCC" w:rsidRPr="005136E5" w:rsidRDefault="00564B9A" w:rsidP="00927F90">
      <w:pPr>
        <w:spacing w:after="0" w:line="240" w:lineRule="auto"/>
        <w:rPr>
          <w:sz w:val="20"/>
          <w:szCs w:val="20"/>
        </w:rPr>
      </w:pPr>
      <w:r w:rsidRPr="005136E5">
        <w:rPr>
          <w:sz w:val="20"/>
          <w:szCs w:val="20"/>
        </w:rPr>
        <w:t>Storm Interface is an award winning, UK based, manufactu</w:t>
      </w:r>
      <w:r w:rsidR="00DE2CFA">
        <w:rPr>
          <w:sz w:val="20"/>
          <w:szCs w:val="20"/>
        </w:rPr>
        <w:t>rer of human interface d</w:t>
      </w:r>
      <w:r w:rsidR="00C15BCC" w:rsidRPr="005136E5">
        <w:rPr>
          <w:sz w:val="20"/>
          <w:szCs w:val="20"/>
        </w:rPr>
        <w:t>evices.</w:t>
      </w:r>
    </w:p>
    <w:p w:rsidR="00564B9A" w:rsidRPr="005136E5" w:rsidRDefault="00564B9A" w:rsidP="00927F90">
      <w:pPr>
        <w:spacing w:after="0" w:line="240" w:lineRule="auto"/>
        <w:rPr>
          <w:sz w:val="20"/>
          <w:szCs w:val="20"/>
        </w:rPr>
      </w:pPr>
      <w:r w:rsidRPr="005136E5">
        <w:rPr>
          <w:sz w:val="20"/>
          <w:szCs w:val="20"/>
        </w:rPr>
        <w:t>The Storm range of secured, sealed and toughened data entry devices are field proven and laboratory tested. They are constructed to survive in the most demanding applications</w:t>
      </w:r>
      <w:r w:rsidR="00FE7C62">
        <w:rPr>
          <w:sz w:val="20"/>
          <w:szCs w:val="20"/>
        </w:rPr>
        <w:t xml:space="preserve"> and environments. </w:t>
      </w:r>
      <w:r w:rsidRPr="005136E5">
        <w:rPr>
          <w:sz w:val="20"/>
          <w:szCs w:val="20"/>
        </w:rPr>
        <w:t>Since 1986, Storm’s design, technology and manufacturing quality have established Storm products as the industry standard for durability and reliability.</w:t>
      </w:r>
    </w:p>
    <w:p w:rsidR="00134565" w:rsidRPr="005136E5" w:rsidRDefault="00382E5D" w:rsidP="00927F90">
      <w:pPr>
        <w:spacing w:after="0" w:line="240" w:lineRule="auto"/>
        <w:rPr>
          <w:sz w:val="20"/>
          <w:szCs w:val="20"/>
        </w:rPr>
      </w:pPr>
      <w:hyperlink r:id="rId8" w:history="1">
        <w:r w:rsidR="00134565" w:rsidRPr="005136E5">
          <w:rPr>
            <w:rStyle w:val="Hyperlink"/>
            <w:sz w:val="20"/>
            <w:szCs w:val="20"/>
          </w:rPr>
          <w:t>www.storm-interface.com</w:t>
        </w:r>
      </w:hyperlink>
    </w:p>
    <w:p w:rsidR="00927F90" w:rsidRPr="005136E5" w:rsidRDefault="00927F90" w:rsidP="00927F90">
      <w:pPr>
        <w:spacing w:after="0" w:line="240" w:lineRule="auto"/>
        <w:rPr>
          <w:sz w:val="20"/>
          <w:szCs w:val="20"/>
        </w:rPr>
      </w:pPr>
    </w:p>
    <w:p w:rsidR="005136E5" w:rsidRPr="005136E5" w:rsidRDefault="005136E5" w:rsidP="005136E5">
      <w:pPr>
        <w:spacing w:after="0" w:line="240" w:lineRule="auto"/>
        <w:rPr>
          <w:sz w:val="20"/>
          <w:szCs w:val="20"/>
        </w:rPr>
      </w:pPr>
      <w:proofErr w:type="spellStart"/>
      <w:r w:rsidRPr="005136E5">
        <w:rPr>
          <w:sz w:val="20"/>
          <w:szCs w:val="20"/>
        </w:rPr>
        <w:t>Electro</w:t>
      </w:r>
      <w:r w:rsidR="001F13CA">
        <w:rPr>
          <w:sz w:val="20"/>
          <w:szCs w:val="20"/>
        </w:rPr>
        <w:t>c</w:t>
      </w:r>
      <w:r w:rsidRPr="005136E5">
        <w:rPr>
          <w:sz w:val="20"/>
          <w:szCs w:val="20"/>
        </w:rPr>
        <w:t>omponents</w:t>
      </w:r>
      <w:proofErr w:type="spellEnd"/>
      <w:r w:rsidRPr="005136E5">
        <w:rPr>
          <w:sz w:val="20"/>
          <w:szCs w:val="20"/>
        </w:rPr>
        <w:t xml:space="preserve"> </w:t>
      </w:r>
      <w:r w:rsidR="001F13CA">
        <w:rPr>
          <w:sz w:val="20"/>
          <w:szCs w:val="20"/>
        </w:rPr>
        <w:t>plc</w:t>
      </w:r>
      <w:r w:rsidRPr="005136E5">
        <w:rPr>
          <w:sz w:val="20"/>
          <w:szCs w:val="20"/>
        </w:rPr>
        <w:t xml:space="preserve"> are the world’s largest distributor of electronics and maintenance products. They distribute 500,000 electronics and maintenance products from around 2,500 leading suppliers under the trading brands of RS Components and Allied Electronics. </w:t>
      </w:r>
    </w:p>
    <w:p w:rsidR="005136E5" w:rsidRPr="005136E5" w:rsidRDefault="005136E5" w:rsidP="005136E5">
      <w:pPr>
        <w:spacing w:after="0" w:line="240" w:lineRule="auto"/>
        <w:rPr>
          <w:sz w:val="20"/>
          <w:szCs w:val="20"/>
        </w:rPr>
      </w:pPr>
      <w:r w:rsidRPr="005136E5">
        <w:rPr>
          <w:sz w:val="20"/>
          <w:szCs w:val="20"/>
        </w:rPr>
        <w:t xml:space="preserve">Their product range extends from semiconductors and optoelectronics to power tools and protective clothing. </w:t>
      </w:r>
    </w:p>
    <w:p w:rsidR="005136E5" w:rsidRDefault="005136E5" w:rsidP="005136E5">
      <w:pPr>
        <w:spacing w:after="0" w:line="240" w:lineRule="auto"/>
        <w:rPr>
          <w:sz w:val="20"/>
          <w:szCs w:val="20"/>
        </w:rPr>
      </w:pPr>
      <w:r w:rsidRPr="005136E5">
        <w:rPr>
          <w:sz w:val="20"/>
          <w:szCs w:val="20"/>
        </w:rPr>
        <w:t>From 17 warehouses they ship 46,000 parcels on the same day orders are received. Serving 1.6 million customers across the world, they have corporate operations in 32 countries and distributors in a further 37 markets.</w:t>
      </w:r>
    </w:p>
    <w:p w:rsidR="005136E5" w:rsidRPr="005136E5" w:rsidRDefault="00382E5D" w:rsidP="005136E5">
      <w:pPr>
        <w:spacing w:after="120" w:line="240" w:lineRule="auto"/>
        <w:rPr>
          <w:sz w:val="20"/>
          <w:szCs w:val="20"/>
        </w:rPr>
      </w:pPr>
      <w:hyperlink r:id="rId9" w:history="1">
        <w:r w:rsidR="005136E5" w:rsidRPr="00B6223C">
          <w:rPr>
            <w:rStyle w:val="Hyperlink"/>
            <w:sz w:val="20"/>
            <w:szCs w:val="20"/>
          </w:rPr>
          <w:t>www.electrocomponents.com/</w:t>
        </w:r>
      </w:hyperlink>
    </w:p>
    <w:sectPr w:rsidR="005136E5" w:rsidRPr="005136E5" w:rsidSect="00AF09C6">
      <w:headerReference w:type="default" r:id="rId10"/>
      <w:footerReference w:type="default" r:id="rId11"/>
      <w:pgSz w:w="11906" w:h="16838"/>
      <w:pgMar w:top="1718" w:right="836" w:bottom="1080" w:left="1080" w:header="270" w:footer="12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E5D" w:rsidRDefault="00382E5D" w:rsidP="0008265B">
      <w:pPr>
        <w:spacing w:after="0" w:line="240" w:lineRule="auto"/>
      </w:pPr>
      <w:r>
        <w:separator/>
      </w:r>
    </w:p>
  </w:endnote>
  <w:endnote w:type="continuationSeparator" w:id="0">
    <w:p w:rsidR="00382E5D" w:rsidRDefault="00382E5D" w:rsidP="00082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9C6" w:rsidRDefault="00AF09C6">
    <w:pPr>
      <w:pStyle w:val="Footer"/>
    </w:pPr>
    <w:r w:rsidRPr="00AF09C6">
      <w:rPr>
        <w:noProof/>
        <w:lang w:eastAsia="en-GB"/>
      </w:rPr>
      <w:drawing>
        <wp:anchor distT="0" distB="0" distL="114300" distR="114300" simplePos="0" relativeHeight="251661312" behindDoc="0" locked="0" layoutInCell="0" allowOverlap="1">
          <wp:simplePos x="0" y="0"/>
          <wp:positionH relativeFrom="page">
            <wp:posOffset>-38100</wp:posOffset>
          </wp:positionH>
          <wp:positionV relativeFrom="page">
            <wp:posOffset>9848850</wp:posOffset>
          </wp:positionV>
          <wp:extent cx="7648575" cy="847725"/>
          <wp:effectExtent l="19050" t="0" r="9525" b="0"/>
          <wp:wrapNone/>
          <wp:docPr id="10" name="Picture 0" descr="StormBrochureAXSBl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tormBrochureAXSBlank.jpg"/>
                  <pic:cNvPicPr>
                    <a:picLocks noChangeAspect="1" noChangeArrowheads="1"/>
                  </pic:cNvPicPr>
                </pic:nvPicPr>
                <pic:blipFill>
                  <a:blip r:embed="rId1"/>
                  <a:srcRect t="91690"/>
                  <a:stretch>
                    <a:fillRect/>
                  </a:stretch>
                </pic:blipFill>
                <pic:spPr bwMode="auto">
                  <a:xfrm>
                    <a:off x="0" y="0"/>
                    <a:ext cx="7648575" cy="84772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E5D" w:rsidRDefault="00382E5D" w:rsidP="0008265B">
      <w:pPr>
        <w:spacing w:after="0" w:line="240" w:lineRule="auto"/>
      </w:pPr>
      <w:r>
        <w:separator/>
      </w:r>
    </w:p>
  </w:footnote>
  <w:footnote w:type="continuationSeparator" w:id="0">
    <w:p w:rsidR="00382E5D" w:rsidRDefault="00382E5D" w:rsidP="000826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65B" w:rsidRDefault="0008265B">
    <w:pPr>
      <w:pStyle w:val="Header"/>
    </w:pPr>
    <w:r w:rsidRPr="0008265B">
      <w:rPr>
        <w:noProof/>
        <w:lang w:eastAsia="en-GB"/>
      </w:rPr>
      <w:drawing>
        <wp:anchor distT="0" distB="0" distL="114300" distR="114300" simplePos="0" relativeHeight="251659264" behindDoc="1" locked="0" layoutInCell="0" allowOverlap="1">
          <wp:simplePos x="0" y="0"/>
          <wp:positionH relativeFrom="page">
            <wp:align>center</wp:align>
          </wp:positionH>
          <wp:positionV relativeFrom="page">
            <wp:align>top</wp:align>
          </wp:positionV>
          <wp:extent cx="7648575" cy="1082520"/>
          <wp:effectExtent l="19050" t="0" r="9525" b="0"/>
          <wp:wrapNone/>
          <wp:docPr id="7" name="Picture 0" descr="StormBrochureAXSBl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tormBrochureAXSBlank.jpg"/>
                  <pic:cNvPicPr>
                    <a:picLocks noChangeAspect="1" noChangeArrowheads="1"/>
                  </pic:cNvPicPr>
                </pic:nvPicPr>
                <pic:blipFill>
                  <a:blip r:embed="rId1"/>
                  <a:stretch>
                    <a:fillRect/>
                  </a:stretch>
                </pic:blipFill>
                <pic:spPr bwMode="auto">
                  <a:xfrm>
                    <a:off x="0" y="0"/>
                    <a:ext cx="7648575" cy="108252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81AD1"/>
    <w:rsid w:val="000071EF"/>
    <w:rsid w:val="00017CA5"/>
    <w:rsid w:val="00035E1F"/>
    <w:rsid w:val="0004126C"/>
    <w:rsid w:val="000446AF"/>
    <w:rsid w:val="00053225"/>
    <w:rsid w:val="000660C8"/>
    <w:rsid w:val="00071F9E"/>
    <w:rsid w:val="0008265B"/>
    <w:rsid w:val="000972A5"/>
    <w:rsid w:val="000A5F13"/>
    <w:rsid w:val="000B7D36"/>
    <w:rsid w:val="000D31C4"/>
    <w:rsid w:val="000F2CB0"/>
    <w:rsid w:val="00114C4A"/>
    <w:rsid w:val="00131F2E"/>
    <w:rsid w:val="00134565"/>
    <w:rsid w:val="00157314"/>
    <w:rsid w:val="00163B57"/>
    <w:rsid w:val="0018418C"/>
    <w:rsid w:val="0019528A"/>
    <w:rsid w:val="001A22B3"/>
    <w:rsid w:val="001B3475"/>
    <w:rsid w:val="001B5738"/>
    <w:rsid w:val="001D5CFD"/>
    <w:rsid w:val="001D6607"/>
    <w:rsid w:val="001F13CA"/>
    <w:rsid w:val="00212AD0"/>
    <w:rsid w:val="00220C25"/>
    <w:rsid w:val="002246E9"/>
    <w:rsid w:val="002260D2"/>
    <w:rsid w:val="002718BC"/>
    <w:rsid w:val="002952FF"/>
    <w:rsid w:val="002A0BEA"/>
    <w:rsid w:val="002A2EBB"/>
    <w:rsid w:val="002B30E3"/>
    <w:rsid w:val="002E4A92"/>
    <w:rsid w:val="002E55DF"/>
    <w:rsid w:val="002F26B6"/>
    <w:rsid w:val="0030494C"/>
    <w:rsid w:val="0031036E"/>
    <w:rsid w:val="00310748"/>
    <w:rsid w:val="003153AD"/>
    <w:rsid w:val="003247FC"/>
    <w:rsid w:val="00342C02"/>
    <w:rsid w:val="003445CB"/>
    <w:rsid w:val="003561C5"/>
    <w:rsid w:val="00364B7F"/>
    <w:rsid w:val="00366976"/>
    <w:rsid w:val="003670DD"/>
    <w:rsid w:val="00376DC5"/>
    <w:rsid w:val="00382E5D"/>
    <w:rsid w:val="00384BCB"/>
    <w:rsid w:val="00385B4C"/>
    <w:rsid w:val="00396101"/>
    <w:rsid w:val="003E48E5"/>
    <w:rsid w:val="00406D9A"/>
    <w:rsid w:val="0042142E"/>
    <w:rsid w:val="0042514D"/>
    <w:rsid w:val="00443426"/>
    <w:rsid w:val="00450DEB"/>
    <w:rsid w:val="00451CE7"/>
    <w:rsid w:val="00466A65"/>
    <w:rsid w:val="00471436"/>
    <w:rsid w:val="00483667"/>
    <w:rsid w:val="004B0926"/>
    <w:rsid w:val="004B28FD"/>
    <w:rsid w:val="004B6028"/>
    <w:rsid w:val="004B6D82"/>
    <w:rsid w:val="004C6C77"/>
    <w:rsid w:val="004D0648"/>
    <w:rsid w:val="004E2A4E"/>
    <w:rsid w:val="004E64B1"/>
    <w:rsid w:val="004F3144"/>
    <w:rsid w:val="005136E5"/>
    <w:rsid w:val="00515766"/>
    <w:rsid w:val="005413DC"/>
    <w:rsid w:val="00546576"/>
    <w:rsid w:val="00564B9A"/>
    <w:rsid w:val="0057429B"/>
    <w:rsid w:val="0059215D"/>
    <w:rsid w:val="005E51C5"/>
    <w:rsid w:val="005F2512"/>
    <w:rsid w:val="005F7239"/>
    <w:rsid w:val="00626593"/>
    <w:rsid w:val="006265FA"/>
    <w:rsid w:val="006267A6"/>
    <w:rsid w:val="00632756"/>
    <w:rsid w:val="00667457"/>
    <w:rsid w:val="00685877"/>
    <w:rsid w:val="006877E6"/>
    <w:rsid w:val="006A4175"/>
    <w:rsid w:val="006A59A3"/>
    <w:rsid w:val="006D3A63"/>
    <w:rsid w:val="006D64B4"/>
    <w:rsid w:val="00711EFF"/>
    <w:rsid w:val="0071558E"/>
    <w:rsid w:val="007165BB"/>
    <w:rsid w:val="00761DB8"/>
    <w:rsid w:val="00765844"/>
    <w:rsid w:val="007A1850"/>
    <w:rsid w:val="007B58C7"/>
    <w:rsid w:val="007C22C7"/>
    <w:rsid w:val="007D740E"/>
    <w:rsid w:val="007E552D"/>
    <w:rsid w:val="007F663B"/>
    <w:rsid w:val="00803EDA"/>
    <w:rsid w:val="008423A5"/>
    <w:rsid w:val="008507B5"/>
    <w:rsid w:val="00882B40"/>
    <w:rsid w:val="008B4A0C"/>
    <w:rsid w:val="008E36B2"/>
    <w:rsid w:val="008F3981"/>
    <w:rsid w:val="008F6655"/>
    <w:rsid w:val="008F6D48"/>
    <w:rsid w:val="00923680"/>
    <w:rsid w:val="009237B3"/>
    <w:rsid w:val="00927F90"/>
    <w:rsid w:val="009515B5"/>
    <w:rsid w:val="00966C37"/>
    <w:rsid w:val="0096717D"/>
    <w:rsid w:val="009730D1"/>
    <w:rsid w:val="0098787E"/>
    <w:rsid w:val="00995B9C"/>
    <w:rsid w:val="009A3DFA"/>
    <w:rsid w:val="009A512F"/>
    <w:rsid w:val="009C0560"/>
    <w:rsid w:val="009D19F9"/>
    <w:rsid w:val="009E18DC"/>
    <w:rsid w:val="009E306B"/>
    <w:rsid w:val="00A24C06"/>
    <w:rsid w:val="00A40DFD"/>
    <w:rsid w:val="00A43A8F"/>
    <w:rsid w:val="00A448AF"/>
    <w:rsid w:val="00A54B09"/>
    <w:rsid w:val="00A57971"/>
    <w:rsid w:val="00A87BB7"/>
    <w:rsid w:val="00A95605"/>
    <w:rsid w:val="00A96789"/>
    <w:rsid w:val="00AA7FC6"/>
    <w:rsid w:val="00AC255E"/>
    <w:rsid w:val="00AE3479"/>
    <w:rsid w:val="00AF09C6"/>
    <w:rsid w:val="00AF7DA9"/>
    <w:rsid w:val="00B2120E"/>
    <w:rsid w:val="00B425C9"/>
    <w:rsid w:val="00B42748"/>
    <w:rsid w:val="00B44CD4"/>
    <w:rsid w:val="00B80995"/>
    <w:rsid w:val="00BC1B73"/>
    <w:rsid w:val="00C15BCC"/>
    <w:rsid w:val="00C36A45"/>
    <w:rsid w:val="00C668C3"/>
    <w:rsid w:val="00C81AD1"/>
    <w:rsid w:val="00C860C0"/>
    <w:rsid w:val="00C866CC"/>
    <w:rsid w:val="00C92089"/>
    <w:rsid w:val="00C920FE"/>
    <w:rsid w:val="00CA6ECC"/>
    <w:rsid w:val="00CB4D24"/>
    <w:rsid w:val="00CC26A4"/>
    <w:rsid w:val="00CC2CD7"/>
    <w:rsid w:val="00CC5805"/>
    <w:rsid w:val="00CD4A13"/>
    <w:rsid w:val="00CE375B"/>
    <w:rsid w:val="00CF6C83"/>
    <w:rsid w:val="00D06B73"/>
    <w:rsid w:val="00D14D6E"/>
    <w:rsid w:val="00D30283"/>
    <w:rsid w:val="00D343B7"/>
    <w:rsid w:val="00D46B44"/>
    <w:rsid w:val="00D62E7B"/>
    <w:rsid w:val="00D66BC1"/>
    <w:rsid w:val="00D86628"/>
    <w:rsid w:val="00DA0855"/>
    <w:rsid w:val="00DA10AC"/>
    <w:rsid w:val="00DC4889"/>
    <w:rsid w:val="00DC6FFD"/>
    <w:rsid w:val="00DD0F0E"/>
    <w:rsid w:val="00DD20EA"/>
    <w:rsid w:val="00DE23A7"/>
    <w:rsid w:val="00DE2CFA"/>
    <w:rsid w:val="00DE3EB0"/>
    <w:rsid w:val="00DE4276"/>
    <w:rsid w:val="00E0164B"/>
    <w:rsid w:val="00E071BB"/>
    <w:rsid w:val="00E1182F"/>
    <w:rsid w:val="00E12099"/>
    <w:rsid w:val="00E12F7A"/>
    <w:rsid w:val="00E1604D"/>
    <w:rsid w:val="00E168F8"/>
    <w:rsid w:val="00E343D6"/>
    <w:rsid w:val="00E5696B"/>
    <w:rsid w:val="00E57CA2"/>
    <w:rsid w:val="00E61D78"/>
    <w:rsid w:val="00E66D8E"/>
    <w:rsid w:val="00E82923"/>
    <w:rsid w:val="00E83F3D"/>
    <w:rsid w:val="00EA120B"/>
    <w:rsid w:val="00EB6E65"/>
    <w:rsid w:val="00EC3E14"/>
    <w:rsid w:val="00EF632D"/>
    <w:rsid w:val="00F01671"/>
    <w:rsid w:val="00F079C3"/>
    <w:rsid w:val="00F26140"/>
    <w:rsid w:val="00F33964"/>
    <w:rsid w:val="00F421D8"/>
    <w:rsid w:val="00F71C50"/>
    <w:rsid w:val="00F849B3"/>
    <w:rsid w:val="00F91F5D"/>
    <w:rsid w:val="00FC2891"/>
    <w:rsid w:val="00FD308C"/>
    <w:rsid w:val="00FE1303"/>
    <w:rsid w:val="00FE2291"/>
    <w:rsid w:val="00FE5DA6"/>
    <w:rsid w:val="00FE7C62"/>
    <w:rsid w:val="00FF0E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C8B27C-3279-4717-B42C-6C8F685FD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08C"/>
  </w:style>
  <w:style w:type="paragraph" w:styleId="Heading1">
    <w:name w:val="heading 1"/>
    <w:basedOn w:val="Normal"/>
    <w:next w:val="Normal"/>
    <w:link w:val="Heading1Char"/>
    <w:uiPriority w:val="9"/>
    <w:qFormat/>
    <w:rsid w:val="005157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515766"/>
    <w:pPr>
      <w:keepNext w:val="0"/>
      <w:keepLines w:val="0"/>
      <w:spacing w:before="0" w:line="240" w:lineRule="auto"/>
      <w:jc w:val="right"/>
      <w:outlineLvl w:val="1"/>
    </w:pPr>
    <w:rPr>
      <w:rFonts w:ascii="Century Gothic" w:eastAsia="Times New Roman" w:hAnsi="Century Gothic" w:cs="Times New Roman"/>
      <w:bCs w:val="0"/>
      <w:caps/>
      <w:color w:val="2A5A78"/>
      <w:spacing w:val="-5"/>
      <w:szCs w:val="4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2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0EA"/>
    <w:rPr>
      <w:rFonts w:ascii="Tahoma" w:hAnsi="Tahoma" w:cs="Tahoma"/>
      <w:sz w:val="16"/>
      <w:szCs w:val="16"/>
    </w:rPr>
  </w:style>
  <w:style w:type="character" w:styleId="Hyperlink">
    <w:name w:val="Hyperlink"/>
    <w:basedOn w:val="DefaultParagraphFont"/>
    <w:uiPriority w:val="99"/>
    <w:unhideWhenUsed/>
    <w:rsid w:val="0042142E"/>
    <w:rPr>
      <w:color w:val="0000FF" w:themeColor="hyperlink"/>
      <w:u w:val="single"/>
    </w:rPr>
  </w:style>
  <w:style w:type="character" w:styleId="FollowedHyperlink">
    <w:name w:val="FollowedHyperlink"/>
    <w:basedOn w:val="DefaultParagraphFont"/>
    <w:uiPriority w:val="99"/>
    <w:semiHidden/>
    <w:unhideWhenUsed/>
    <w:rsid w:val="0057429B"/>
    <w:rPr>
      <w:color w:val="800080" w:themeColor="followedHyperlink"/>
      <w:u w:val="single"/>
    </w:rPr>
  </w:style>
  <w:style w:type="character" w:customStyle="1" w:styleId="Heading2Char">
    <w:name w:val="Heading 2 Char"/>
    <w:basedOn w:val="DefaultParagraphFont"/>
    <w:link w:val="Heading2"/>
    <w:rsid w:val="00515766"/>
    <w:rPr>
      <w:rFonts w:ascii="Century Gothic" w:eastAsia="Times New Roman" w:hAnsi="Century Gothic" w:cs="Times New Roman"/>
      <w:b/>
      <w:caps/>
      <w:color w:val="2A5A78"/>
      <w:spacing w:val="-5"/>
      <w:sz w:val="28"/>
      <w:szCs w:val="44"/>
      <w:lang w:val="en-US"/>
    </w:rPr>
  </w:style>
  <w:style w:type="paragraph" w:customStyle="1" w:styleId="ContactInformation">
    <w:name w:val="Contact Information"/>
    <w:basedOn w:val="Normal"/>
    <w:rsid w:val="00515766"/>
    <w:pPr>
      <w:spacing w:after="0" w:line="180" w:lineRule="exact"/>
    </w:pPr>
    <w:rPr>
      <w:rFonts w:ascii="Century Gothic" w:eastAsia="Times New Roman" w:hAnsi="Century Gothic" w:cs="Times New Roman"/>
      <w:color w:val="2A5A78"/>
      <w:spacing w:val="-5"/>
      <w:sz w:val="16"/>
      <w:szCs w:val="20"/>
      <w:lang w:val="en-US"/>
    </w:rPr>
  </w:style>
  <w:style w:type="paragraph" w:customStyle="1" w:styleId="ContactName">
    <w:name w:val="Contact Name"/>
    <w:basedOn w:val="ContactInformation"/>
    <w:rsid w:val="00515766"/>
    <w:rPr>
      <w:b/>
    </w:rPr>
  </w:style>
  <w:style w:type="character" w:customStyle="1" w:styleId="Heading1Char">
    <w:name w:val="Heading 1 Char"/>
    <w:basedOn w:val="DefaultParagraphFont"/>
    <w:link w:val="Heading1"/>
    <w:uiPriority w:val="9"/>
    <w:rsid w:val="0051576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08265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8265B"/>
  </w:style>
  <w:style w:type="paragraph" w:styleId="Footer">
    <w:name w:val="footer"/>
    <w:basedOn w:val="Normal"/>
    <w:link w:val="FooterChar"/>
    <w:uiPriority w:val="99"/>
    <w:semiHidden/>
    <w:unhideWhenUsed/>
    <w:rsid w:val="0008265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8265B"/>
  </w:style>
  <w:style w:type="table" w:styleId="TableGrid">
    <w:name w:val="Table Grid"/>
    <w:basedOn w:val="TableNormal"/>
    <w:uiPriority w:val="59"/>
    <w:rsid w:val="00082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rm-interface.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orm-interface.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electrocomponent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Storm Interface</Company>
  <LinksUpToDate>false</LinksUpToDate>
  <CharactersWithSpaces>3446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PeterJ</dc:creator>
  <cp:lastModifiedBy>PeterJ</cp:lastModifiedBy>
  <cp:revision>4</cp:revision>
  <cp:lastPrinted>2013-08-08T10:33:00Z</cp:lastPrinted>
  <dcterms:created xsi:type="dcterms:W3CDTF">2014-11-26T14:58:00Z</dcterms:created>
  <dcterms:modified xsi:type="dcterms:W3CDTF">2015-02-12T15:11:00Z</dcterms:modified>
</cp:coreProperties>
</file>